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75DBC" w14:textId="5FA68CBE" w:rsidR="00E243AF" w:rsidRPr="00E243AF" w:rsidRDefault="00E243AF" w:rsidP="00E243AF">
      <w:pPr>
        <w:pStyle w:val="a5"/>
        <w:numPr>
          <w:ilvl w:val="0"/>
          <w:numId w:val="20"/>
        </w:numPr>
        <w:spacing w:after="16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ТЕОРИЯ ГОСУДАРСТВА И ПРАВА</w:t>
      </w:r>
    </w:p>
    <w:p w14:paraId="171D71E1" w14:textId="77777777" w:rsidR="00E243AF" w:rsidRPr="00E243AF" w:rsidRDefault="00E243AF" w:rsidP="00E243AF">
      <w:pPr>
        <w:pStyle w:val="a5"/>
        <w:spacing w:after="160" w:line="252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14:paraId="7683ECE1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1.Предмет, методология теории государства и права, место теории государства и права в системе социальных и юридических наук.</w:t>
      </w:r>
    </w:p>
    <w:p w14:paraId="3E23700B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2. Основные теории возникновения государства и права и их характеристика.</w:t>
      </w:r>
    </w:p>
    <w:p w14:paraId="708E3D05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3. Понятие государства, основные признаки и их характеристика.</w:t>
      </w:r>
    </w:p>
    <w:p w14:paraId="1BC7DFA8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4. Подходы к пониманию сущности и социального назначения государства.</w:t>
      </w:r>
    </w:p>
    <w:p w14:paraId="5DDBE6CD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5. Государственная власть: понятие и формы выражения.</w:t>
      </w:r>
    </w:p>
    <w:p w14:paraId="58323E35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Типология государств. </w:t>
      </w:r>
      <w:proofErr w:type="gramStart"/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Формационный</w:t>
      </w:r>
      <w:proofErr w:type="gramEnd"/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цивилизационный подходы к типологии государства. </w:t>
      </w:r>
    </w:p>
    <w:p w14:paraId="1A895B23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7. Функции государства: понятие и классификация.</w:t>
      </w:r>
    </w:p>
    <w:p w14:paraId="227A0610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8. Понятие «форма государства». Теория трех элементов.</w:t>
      </w:r>
    </w:p>
    <w:p w14:paraId="3E475E11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9. Формы правления: понятие, виды и их характеристика.</w:t>
      </w:r>
    </w:p>
    <w:p w14:paraId="52F08C3D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10. Формы государственного устройства: понятие, виды и их характеристика.</w:t>
      </w:r>
    </w:p>
    <w:p w14:paraId="7140E6BC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11. Формы политического режима: понятие, виды и их характеристика.</w:t>
      </w:r>
    </w:p>
    <w:p w14:paraId="61E0ADAF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12. Механизм государства, государственный аппарат: понятие и их соотношение.</w:t>
      </w:r>
    </w:p>
    <w:p w14:paraId="0374084A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13. Понятие государственного органа. Виды государственных органов: состав и компетенция.</w:t>
      </w:r>
    </w:p>
    <w:p w14:paraId="156EC013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14. Гражданское общество: понятие и элементы. Государство и гражданское общество.</w:t>
      </w:r>
    </w:p>
    <w:p w14:paraId="54CB4D6D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15. Политическая система общества: понятие и уровни политической системы, место государства в политической системе.</w:t>
      </w:r>
    </w:p>
    <w:p w14:paraId="1666351A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Понятие, содержание и социальное  назначение принципов  права. </w:t>
      </w:r>
    </w:p>
    <w:p w14:paraId="6A0FEC80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17. Правовая система: понятие и виды. Характеристика основных правовых систем современности.</w:t>
      </w:r>
    </w:p>
    <w:p w14:paraId="7FF0E454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18. Понятие источника права, виды источников права. Общая характеристика.</w:t>
      </w:r>
    </w:p>
    <w:p w14:paraId="5774780E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19. Нормативный правовой акт: понятие и система.</w:t>
      </w:r>
    </w:p>
    <w:p w14:paraId="2A2E8F92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20. Виды нормативных правовых актов и их характеристика.</w:t>
      </w:r>
    </w:p>
    <w:p w14:paraId="5746AFC0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21. Норма права: понятие, признаки, виды, структура.</w:t>
      </w:r>
    </w:p>
    <w:p w14:paraId="4DD13F2D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</w:t>
      </w:r>
      <w:proofErr w:type="spellStart"/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Правообразование</w:t>
      </w:r>
      <w:proofErr w:type="spellEnd"/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правотворчество, виды правотворчества.</w:t>
      </w:r>
    </w:p>
    <w:p w14:paraId="6F7186CC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23. Правотворческий процесс. Законодательный процесс.</w:t>
      </w:r>
    </w:p>
    <w:p w14:paraId="714D3E10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24. Систематизация нормативных правовых актов: понятие и виды.</w:t>
      </w:r>
    </w:p>
    <w:p w14:paraId="3B52D2B1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25. Юридическая техника: понятие и виды, средства, приемы, правила, способы юридической техники.</w:t>
      </w:r>
    </w:p>
    <w:p w14:paraId="736992E9" w14:textId="77777777" w:rsidR="00E243AF" w:rsidRPr="00E243AF" w:rsidRDefault="00E243AF" w:rsidP="00E243AF">
      <w:pPr>
        <w:spacing w:after="16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26. Публичное и частное регулирование. Материальное и процессуальное право. Национальное и международное право.</w:t>
      </w:r>
    </w:p>
    <w:p w14:paraId="3435E0D8" w14:textId="77777777" w:rsidR="00E243AF" w:rsidRPr="00E243AF" w:rsidRDefault="00E243AF" w:rsidP="00E243AF">
      <w:pPr>
        <w:spacing w:after="160" w:line="252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27. Правоотношения: понятие, признаки, элементы и структура правоотношений.</w:t>
      </w:r>
    </w:p>
    <w:p w14:paraId="11FF7D09" w14:textId="77777777" w:rsidR="00E243AF" w:rsidRPr="00E243AF" w:rsidRDefault="00E243AF" w:rsidP="00E243AF">
      <w:pPr>
        <w:spacing w:after="160" w:line="252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28. Юридические факты: понятие и виды. Юридический состав.</w:t>
      </w:r>
    </w:p>
    <w:p w14:paraId="116C8F73" w14:textId="77777777" w:rsidR="00E243AF" w:rsidRPr="00E243AF" w:rsidRDefault="00E243AF" w:rsidP="00E243AF">
      <w:pPr>
        <w:spacing w:after="160" w:line="252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29. Понятие реализации права. Формы реализации права. </w:t>
      </w:r>
    </w:p>
    <w:p w14:paraId="0CC7E5B4" w14:textId="77777777" w:rsidR="00E243AF" w:rsidRPr="00E243AF" w:rsidRDefault="00E243AF" w:rsidP="00E243AF">
      <w:pPr>
        <w:spacing w:after="160" w:line="252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30. Пробелы в праве: понятие и виды. Способы устранения и преодоления пробелов.</w:t>
      </w:r>
    </w:p>
    <w:p w14:paraId="6BC3E355" w14:textId="77777777" w:rsidR="00E243AF" w:rsidRPr="00E243AF" w:rsidRDefault="00E243AF" w:rsidP="00E243AF">
      <w:pPr>
        <w:spacing w:after="160" w:line="252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31. Коллизии в праве. Порядок разрешения коллизий в праве.</w:t>
      </w:r>
    </w:p>
    <w:p w14:paraId="54F535E1" w14:textId="77777777" w:rsidR="00E243AF" w:rsidRPr="00E243AF" w:rsidRDefault="00E243AF" w:rsidP="00E243AF">
      <w:pPr>
        <w:spacing w:after="160" w:line="252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32. Понятие толкования права, способы (приемы) толкования права, виды толкования права. </w:t>
      </w:r>
    </w:p>
    <w:p w14:paraId="5E20D845" w14:textId="77777777" w:rsidR="00E243AF" w:rsidRPr="00E243AF" w:rsidRDefault="00E243AF" w:rsidP="00E243AF">
      <w:pPr>
        <w:spacing w:after="160" w:line="252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33. Правосознание: понятие и структура, уровни и формы правосознания. Взаимодействие права и правосознания.</w:t>
      </w:r>
    </w:p>
    <w:p w14:paraId="2D15BF9C" w14:textId="77777777" w:rsidR="00E243AF" w:rsidRPr="00E243AF" w:rsidRDefault="00E243AF" w:rsidP="00E243AF">
      <w:pPr>
        <w:spacing w:after="160" w:line="252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34. Понятие и структура правовой культуры общества и личности.</w:t>
      </w:r>
    </w:p>
    <w:p w14:paraId="366496C5" w14:textId="77777777" w:rsidR="00E243AF" w:rsidRPr="00E243AF" w:rsidRDefault="00E243AF" w:rsidP="00E243AF">
      <w:pPr>
        <w:spacing w:after="160" w:line="252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35. Понятие правонарушения. Юридическая конструкция состава правонарушения: элементы и характеристика.</w:t>
      </w:r>
    </w:p>
    <w:p w14:paraId="4BF8C7E7" w14:textId="77777777" w:rsidR="00E243AF" w:rsidRPr="00E243AF" w:rsidRDefault="00E243AF" w:rsidP="00E243AF">
      <w:pPr>
        <w:spacing w:after="160" w:line="252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36. Понятия, признаки и цели юридической ответственности. Соотношение юридической ответственности и иных видов государственного принуждения.</w:t>
      </w:r>
    </w:p>
    <w:p w14:paraId="2219B592" w14:textId="77777777" w:rsidR="00E243AF" w:rsidRPr="00E243AF" w:rsidRDefault="00E243AF" w:rsidP="00E243AF">
      <w:pPr>
        <w:spacing w:after="160" w:line="252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37. Правовое государство: понятие и признаки. Современная концепция правового государства.</w:t>
      </w:r>
    </w:p>
    <w:p w14:paraId="4F5774E9" w14:textId="77777777" w:rsidR="00E243AF" w:rsidRPr="00E243AF" w:rsidRDefault="00E243AF" w:rsidP="00E243AF">
      <w:pPr>
        <w:spacing w:after="160" w:line="252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38. Принципы правового государства и их отражение в Конституции РФ.</w:t>
      </w:r>
    </w:p>
    <w:p w14:paraId="692CE46F" w14:textId="77777777" w:rsidR="00E243AF" w:rsidRPr="00E243AF" w:rsidRDefault="00E243AF" w:rsidP="00E243AF">
      <w:pPr>
        <w:spacing w:after="160" w:line="252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39. Организация власти в правовом государстве. Теория разделения властей и её отражение в Конституции РФ.</w:t>
      </w:r>
    </w:p>
    <w:p w14:paraId="7A4475B3" w14:textId="77777777" w:rsidR="00E243AF" w:rsidRPr="00E243AF" w:rsidRDefault="00E243AF" w:rsidP="00E243AF">
      <w:pPr>
        <w:spacing w:after="160" w:line="252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3AF">
        <w:rPr>
          <w:rFonts w:ascii="Times New Roman" w:eastAsia="Calibri" w:hAnsi="Times New Roman" w:cs="Times New Roman"/>
          <w:sz w:val="28"/>
          <w:szCs w:val="28"/>
          <w:lang w:eastAsia="en-US"/>
        </w:rPr>
        <w:t>40. Предмет и метод правового регулирования как основание деления права на отрасли. Краткая характеристика основных отраслей права.</w:t>
      </w:r>
    </w:p>
    <w:p w14:paraId="35C9BB26" w14:textId="77777777" w:rsidR="00E243AF" w:rsidRDefault="00E24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F8D26B5" w14:textId="2F644C24" w:rsidR="009F3A71" w:rsidRPr="009F3A71" w:rsidRDefault="009F3A71" w:rsidP="009F3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71">
        <w:rPr>
          <w:rFonts w:ascii="Times New Roman" w:hAnsi="Times New Roman" w:cs="Times New Roman"/>
          <w:b/>
          <w:sz w:val="28"/>
          <w:szCs w:val="28"/>
        </w:rPr>
        <w:t>Вопросы ГЭК «Конституционное право»</w:t>
      </w:r>
    </w:p>
    <w:p w14:paraId="6B51F45D" w14:textId="77777777" w:rsidR="00392288" w:rsidRPr="009F3A71" w:rsidRDefault="00392288" w:rsidP="00392288">
      <w:pPr>
        <w:pStyle w:val="a4"/>
        <w:rPr>
          <w:sz w:val="28"/>
          <w:szCs w:val="28"/>
        </w:rPr>
      </w:pPr>
    </w:p>
    <w:p w14:paraId="6CFAC7D1" w14:textId="77777777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Предмет и метод конституционного права как отрасли права. </w:t>
      </w:r>
    </w:p>
    <w:p w14:paraId="6BD095C8" w14:textId="77777777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Конституционно-правовые нормы и институты. </w:t>
      </w:r>
    </w:p>
    <w:p w14:paraId="3C0F1969" w14:textId="77777777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Система конституционного права. </w:t>
      </w:r>
    </w:p>
    <w:p w14:paraId="2A4E9F72" w14:textId="77777777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Конституционно-правовые отношения: понятие, содержание, субъекты. </w:t>
      </w:r>
    </w:p>
    <w:p w14:paraId="426BF490" w14:textId="42921FF0" w:rsidR="00101ED8" w:rsidRPr="009F3A71" w:rsidRDefault="00101ED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Конституционно-правовые отношения и субъекты конституционного права зарубежных стран.</w:t>
      </w:r>
    </w:p>
    <w:p w14:paraId="7933FEC9" w14:textId="70885436" w:rsidR="00101ED8" w:rsidRPr="009F3A71" w:rsidRDefault="00101ED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Система конституционного права конституционного прав зарубежных стран</w:t>
      </w:r>
    </w:p>
    <w:p w14:paraId="2547AB23" w14:textId="7E7DBBAC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Понятие и система источников конституционного права. </w:t>
      </w:r>
    </w:p>
    <w:p w14:paraId="5FD41CF2" w14:textId="482A816C" w:rsidR="00101ED8" w:rsidRPr="009F3A71" w:rsidRDefault="00101ED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Форма, содержание, структура и виды Конституций</w:t>
      </w:r>
    </w:p>
    <w:p w14:paraId="497D2592" w14:textId="39AA0F34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Сущность и юридические свойства Конституции Российской Федерации. </w:t>
      </w:r>
    </w:p>
    <w:p w14:paraId="6117334B" w14:textId="77777777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Порядок пересмотра Конституции РФ и внесения конституционных поправок. </w:t>
      </w:r>
    </w:p>
    <w:p w14:paraId="738510B5" w14:textId="138B093B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Понятие и особенности конституционной ответственности. </w:t>
      </w:r>
    </w:p>
    <w:p w14:paraId="4F622593" w14:textId="15F93FCE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Источники конституционного права.</w:t>
      </w:r>
    </w:p>
    <w:p w14:paraId="4BB9F1FF" w14:textId="7B63A126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Понятие конституционного строя и его основ. </w:t>
      </w:r>
    </w:p>
    <w:p w14:paraId="37858FEA" w14:textId="56B1A896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Институты прямой (непосредственной) демократии. Референдум: понятие, виды. </w:t>
      </w:r>
    </w:p>
    <w:p w14:paraId="55EA6113" w14:textId="77777777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Экономическая и социальная основы конституционного строя. </w:t>
      </w:r>
    </w:p>
    <w:p w14:paraId="65F155A3" w14:textId="77777777" w:rsidR="009F3A71" w:rsidRPr="009F3A71" w:rsidRDefault="00101ED8" w:rsidP="009F3A71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Конституционные положения о социальной структуре общества в зарубежных странах. </w:t>
      </w:r>
    </w:p>
    <w:p w14:paraId="0DD3858E" w14:textId="77777777" w:rsidR="009F3A71" w:rsidRPr="009F3A71" w:rsidRDefault="009F3A71" w:rsidP="009F3A71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Конституционные принципы духовной жизни общества.</w:t>
      </w:r>
    </w:p>
    <w:p w14:paraId="45A081E7" w14:textId="77777777" w:rsidR="009F3A71" w:rsidRPr="009F3A71" w:rsidRDefault="009F3A71" w:rsidP="009F3A71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Понятие, виды и функции политических партий. </w:t>
      </w:r>
    </w:p>
    <w:p w14:paraId="4DD564BB" w14:textId="77777777" w:rsidR="009F3A71" w:rsidRPr="009F3A71" w:rsidRDefault="009F3A71" w:rsidP="009F3A71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Виды партийных систем. </w:t>
      </w:r>
    </w:p>
    <w:p w14:paraId="350C72DA" w14:textId="77777777" w:rsidR="009F3A71" w:rsidRPr="009F3A71" w:rsidRDefault="009F3A71" w:rsidP="009F3A71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Правовое регулирование порядка образования, функционирования и прекращения деятельности политических партий.</w:t>
      </w:r>
    </w:p>
    <w:p w14:paraId="43D553D2" w14:textId="77777777" w:rsidR="009F3A71" w:rsidRPr="009F3A71" w:rsidRDefault="009F3A71" w:rsidP="009F3A71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Принцип разделения властей в зарубежных странах. </w:t>
      </w:r>
    </w:p>
    <w:p w14:paraId="03609DEA" w14:textId="77777777" w:rsidR="009F3A71" w:rsidRPr="009F3A71" w:rsidRDefault="009F3A71" w:rsidP="009F3A71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Монархия и ее разновидности. </w:t>
      </w:r>
    </w:p>
    <w:p w14:paraId="31E9BC55" w14:textId="77777777" w:rsidR="009F3A71" w:rsidRPr="009F3A71" w:rsidRDefault="009F3A71" w:rsidP="009F3A71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Республика и ее разновидности. </w:t>
      </w:r>
    </w:p>
    <w:p w14:paraId="3C71A49E" w14:textId="3CA8C711" w:rsidR="009F3A71" w:rsidRPr="009F3A71" w:rsidRDefault="009F3A71" w:rsidP="009F3A71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Понятие территориально-политического устройства государства и классификация его форм.</w:t>
      </w:r>
    </w:p>
    <w:p w14:paraId="28A6B367" w14:textId="77777777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Понятие основ правового статуса личности. Структура, конституционные принципы правового статуса личности.</w:t>
      </w:r>
    </w:p>
    <w:p w14:paraId="7D69EA47" w14:textId="14B40A1B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 Гражданство Российской Федерации: понятие, принципы.</w:t>
      </w:r>
    </w:p>
    <w:p w14:paraId="3655E8D5" w14:textId="420FCCCC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Правовой статус иностранных граждан и лиц без гражданства. Правовое положение беженцев и вынужденных переселенцев в РФ. </w:t>
      </w:r>
    </w:p>
    <w:p w14:paraId="288E7EEF" w14:textId="666D1301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Классификация прав и свобод человека и гражданина.</w:t>
      </w:r>
    </w:p>
    <w:p w14:paraId="260C468D" w14:textId="77777777" w:rsidR="0039228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Конституционные обязанности человека и гражданина в Российской Федерации.</w:t>
      </w:r>
    </w:p>
    <w:p w14:paraId="29DA00C0" w14:textId="37D4503C" w:rsidR="00827E70" w:rsidRPr="009F3A71" w:rsidRDefault="00392288" w:rsidP="00827E70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Конституционные гарантии прав и свобод: понятие, виды, значение. Ограничения прав и св</w:t>
      </w:r>
      <w:r w:rsidR="00827E70" w:rsidRPr="009F3A71">
        <w:rPr>
          <w:rFonts w:ascii="TimesNewRomanPSMT" w:hAnsi="TimesNewRomanPSMT"/>
          <w:sz w:val="28"/>
          <w:szCs w:val="28"/>
        </w:rPr>
        <w:t>обод</w:t>
      </w:r>
      <w:r w:rsidRPr="009F3A71">
        <w:rPr>
          <w:rFonts w:ascii="TimesNewRomanPSMT" w:hAnsi="TimesNewRomanPSMT"/>
          <w:sz w:val="28"/>
          <w:szCs w:val="28"/>
        </w:rPr>
        <w:t>.</w:t>
      </w:r>
    </w:p>
    <w:p w14:paraId="71522EC3" w14:textId="77777777" w:rsidR="00827E70" w:rsidRPr="009F3A71" w:rsidRDefault="00392288" w:rsidP="00827E70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Конституционно-прав</w:t>
      </w:r>
      <w:r w:rsidR="00827E70" w:rsidRPr="009F3A71">
        <w:rPr>
          <w:rFonts w:ascii="TimesNewRomanPSMT" w:hAnsi="TimesNewRomanPSMT"/>
          <w:sz w:val="28"/>
          <w:szCs w:val="28"/>
        </w:rPr>
        <w:t>овой</w:t>
      </w:r>
      <w:r w:rsidRPr="009F3A71">
        <w:rPr>
          <w:rFonts w:ascii="TimesNewRomanPSMT" w:hAnsi="TimesNewRomanPSMT"/>
          <w:sz w:val="28"/>
          <w:szCs w:val="28"/>
        </w:rPr>
        <w:t xml:space="preserve"> статус Р</w:t>
      </w:r>
      <w:r w:rsidR="00827E70" w:rsidRPr="009F3A71">
        <w:rPr>
          <w:rFonts w:ascii="TimesNewRomanPSMT" w:hAnsi="TimesNewRomanPSMT"/>
          <w:sz w:val="28"/>
          <w:szCs w:val="28"/>
        </w:rPr>
        <w:t>оссийской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Федерации. Принципы р</w:t>
      </w:r>
      <w:r w:rsidR="00827E70" w:rsidRPr="009F3A71">
        <w:rPr>
          <w:rFonts w:ascii="TimesNewRomanPSMT" w:hAnsi="TimesNewRomanPSMT"/>
          <w:sz w:val="28"/>
          <w:szCs w:val="28"/>
        </w:rPr>
        <w:t>оссийского</w:t>
      </w:r>
      <w:r w:rsidRPr="009F3A71">
        <w:rPr>
          <w:rFonts w:ascii="TimesNewRomanPSMT" w:hAnsi="TimesNewRomanPSMT"/>
          <w:sz w:val="28"/>
          <w:szCs w:val="28"/>
        </w:rPr>
        <w:t xml:space="preserve"> федерализма. </w:t>
      </w:r>
    </w:p>
    <w:p w14:paraId="7F744508" w14:textId="77777777" w:rsidR="00827E70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Конституционно-пр</w:t>
      </w:r>
      <w:r w:rsidR="00827E70" w:rsidRPr="009F3A71">
        <w:rPr>
          <w:rFonts w:ascii="TimesNewRomanPSMT" w:hAnsi="TimesNewRomanPSMT"/>
          <w:sz w:val="28"/>
          <w:szCs w:val="28"/>
        </w:rPr>
        <w:t>авовой</w:t>
      </w:r>
      <w:r w:rsidRPr="009F3A71">
        <w:rPr>
          <w:rFonts w:ascii="TimesNewRomanPSMT" w:hAnsi="TimesNewRomanPSMT"/>
          <w:sz w:val="28"/>
          <w:szCs w:val="28"/>
        </w:rPr>
        <w:t xml:space="preserve"> статус субъектов Рос</w:t>
      </w:r>
      <w:r w:rsidR="00827E70" w:rsidRPr="009F3A71">
        <w:rPr>
          <w:rFonts w:ascii="TimesNewRomanPSMT" w:hAnsi="TimesNewRomanPSMT"/>
          <w:sz w:val="28"/>
          <w:szCs w:val="28"/>
        </w:rPr>
        <w:t>сийской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Федерации.</w:t>
      </w:r>
    </w:p>
    <w:p w14:paraId="5A1B40D3" w14:textId="77777777" w:rsidR="00827E70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Разграничение предметов ведения и полномочий Ро</w:t>
      </w:r>
      <w:r w:rsidR="00827E70" w:rsidRPr="009F3A71">
        <w:rPr>
          <w:rFonts w:ascii="TimesNewRomanPSMT" w:hAnsi="TimesNewRomanPSMT"/>
          <w:sz w:val="28"/>
          <w:szCs w:val="28"/>
        </w:rPr>
        <w:t>ссийской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 и субъектов Ро</w:t>
      </w:r>
      <w:r w:rsidR="00827E70" w:rsidRPr="009F3A71">
        <w:rPr>
          <w:rFonts w:ascii="TimesNewRomanPSMT" w:hAnsi="TimesNewRomanPSMT"/>
          <w:sz w:val="28"/>
          <w:szCs w:val="28"/>
        </w:rPr>
        <w:t>ссийской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Федерации.</w:t>
      </w:r>
    </w:p>
    <w:p w14:paraId="47FD8B17" w14:textId="77777777" w:rsidR="00827E70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Государственные органы в Росси</w:t>
      </w:r>
      <w:r w:rsidR="00827E70" w:rsidRPr="009F3A71">
        <w:rPr>
          <w:rFonts w:ascii="TimesNewRomanPSMT" w:hAnsi="TimesNewRomanPSMT"/>
          <w:sz w:val="28"/>
          <w:szCs w:val="28"/>
        </w:rPr>
        <w:t>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Федерации: понятие, признаки, система.</w:t>
      </w:r>
    </w:p>
    <w:p w14:paraId="3B3BD372" w14:textId="77777777" w:rsidR="00827E70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Избирательное право и избирательные системы в Росс</w:t>
      </w:r>
      <w:r w:rsidR="00827E70" w:rsidRPr="009F3A71">
        <w:rPr>
          <w:rFonts w:ascii="TimesNewRomanPSMT" w:hAnsi="TimesNewRomanPSMT"/>
          <w:sz w:val="28"/>
          <w:szCs w:val="28"/>
        </w:rPr>
        <w:t>ийской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Федерации.</w:t>
      </w:r>
    </w:p>
    <w:p w14:paraId="37FA0815" w14:textId="77777777" w:rsidR="00827E70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Принципы росс</w:t>
      </w:r>
      <w:r w:rsidR="00827E70" w:rsidRPr="009F3A71">
        <w:rPr>
          <w:rFonts w:ascii="TimesNewRomanPSMT" w:hAnsi="TimesNewRomanPSMT"/>
          <w:sz w:val="28"/>
          <w:szCs w:val="28"/>
        </w:rPr>
        <w:t>ийского</w:t>
      </w:r>
      <w:r w:rsidRPr="009F3A71">
        <w:rPr>
          <w:rFonts w:ascii="TimesNewRomanPSMT" w:hAnsi="TimesNewRomanPSMT"/>
          <w:sz w:val="28"/>
          <w:szCs w:val="28"/>
        </w:rPr>
        <w:t xml:space="preserve"> избирательного права. Избир</w:t>
      </w:r>
      <w:r w:rsidR="00827E70" w:rsidRPr="009F3A71">
        <w:rPr>
          <w:rFonts w:ascii="TimesNewRomanPSMT" w:hAnsi="TimesNewRomanPSMT"/>
          <w:sz w:val="28"/>
          <w:szCs w:val="28"/>
        </w:rPr>
        <w:t>ательный</w:t>
      </w:r>
      <w:r w:rsidRPr="009F3A71">
        <w:rPr>
          <w:rFonts w:ascii="TimesNewRomanPSMT" w:hAnsi="TimesNewRomanPSMT"/>
          <w:sz w:val="28"/>
          <w:szCs w:val="28"/>
        </w:rPr>
        <w:t xml:space="preserve"> процесс и его стадии.</w:t>
      </w:r>
    </w:p>
    <w:p w14:paraId="4985E18F" w14:textId="77777777" w:rsidR="00827E70" w:rsidRPr="009F3A71" w:rsidRDefault="00392288" w:rsidP="00827E70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Центральная избирательная комиссия Ро</w:t>
      </w:r>
      <w:r w:rsidR="00827E70" w:rsidRPr="009F3A71">
        <w:rPr>
          <w:rFonts w:ascii="TimesNewRomanPSMT" w:hAnsi="TimesNewRomanPSMT"/>
          <w:sz w:val="28"/>
          <w:szCs w:val="28"/>
        </w:rPr>
        <w:t>ссийской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Федерации: статус и полномочия. </w:t>
      </w:r>
    </w:p>
    <w:p w14:paraId="34ED7060" w14:textId="77777777" w:rsidR="00827E70" w:rsidRPr="009F3A71" w:rsidRDefault="00392288" w:rsidP="00827E70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Президент Ро</w:t>
      </w:r>
      <w:r w:rsidR="00827E70" w:rsidRPr="009F3A71">
        <w:rPr>
          <w:rFonts w:ascii="TimesNewRomanPSMT" w:hAnsi="TimesNewRomanPSMT"/>
          <w:sz w:val="28"/>
          <w:szCs w:val="28"/>
        </w:rPr>
        <w:t>ссийской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 в </w:t>
      </w:r>
      <w:r w:rsidR="00827E70" w:rsidRPr="009F3A71">
        <w:rPr>
          <w:rFonts w:ascii="TimesNewRomanPSMT" w:hAnsi="TimesNewRomanPSMT"/>
          <w:sz w:val="28"/>
          <w:szCs w:val="28"/>
        </w:rPr>
        <w:t>конституционной</w:t>
      </w:r>
      <w:r w:rsidRPr="009F3A71">
        <w:rPr>
          <w:rFonts w:ascii="TimesNewRomanPSMT" w:hAnsi="TimesNewRomanPSMT"/>
          <w:sz w:val="28"/>
          <w:szCs w:val="28"/>
        </w:rPr>
        <w:t xml:space="preserve"> системе </w:t>
      </w:r>
      <w:r w:rsidR="00827E70" w:rsidRPr="009F3A71">
        <w:rPr>
          <w:rFonts w:ascii="TimesNewRomanPSMT" w:hAnsi="TimesNewRomanPSMT"/>
          <w:sz w:val="28"/>
          <w:szCs w:val="28"/>
        </w:rPr>
        <w:t xml:space="preserve">государственной </w:t>
      </w:r>
      <w:r w:rsidRPr="009F3A71">
        <w:rPr>
          <w:rFonts w:ascii="TimesNewRomanPSMT" w:hAnsi="TimesNewRomanPSMT"/>
          <w:sz w:val="28"/>
          <w:szCs w:val="28"/>
        </w:rPr>
        <w:t xml:space="preserve">власти России. </w:t>
      </w:r>
    </w:p>
    <w:p w14:paraId="770B756A" w14:textId="6FA9BFB5" w:rsidR="00827E70" w:rsidRPr="009F3A71" w:rsidRDefault="00392288" w:rsidP="00827E70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Порядок избрания </w:t>
      </w:r>
      <w:r w:rsidR="00827E70" w:rsidRPr="009F3A71">
        <w:rPr>
          <w:rFonts w:ascii="TimesNewRomanPSMT" w:hAnsi="TimesNewRomanPSMT"/>
          <w:sz w:val="28"/>
          <w:szCs w:val="28"/>
        </w:rPr>
        <w:t xml:space="preserve">и полномочия </w:t>
      </w:r>
      <w:r w:rsidRPr="009F3A71">
        <w:rPr>
          <w:rFonts w:ascii="TimesNewRomanPSMT" w:hAnsi="TimesNewRomanPSMT"/>
          <w:sz w:val="28"/>
          <w:szCs w:val="28"/>
        </w:rPr>
        <w:t>Президента Р</w:t>
      </w:r>
      <w:r w:rsidR="00827E70" w:rsidRPr="009F3A71">
        <w:rPr>
          <w:rFonts w:ascii="TimesNewRomanPSMT" w:hAnsi="TimesNewRomanPSMT"/>
          <w:sz w:val="28"/>
          <w:szCs w:val="28"/>
        </w:rPr>
        <w:t xml:space="preserve">оссийской </w:t>
      </w:r>
      <w:r w:rsidRPr="009F3A71">
        <w:rPr>
          <w:rFonts w:ascii="TimesNewRomanPSMT" w:hAnsi="TimesNewRomanPSMT"/>
          <w:sz w:val="28"/>
          <w:szCs w:val="28"/>
        </w:rPr>
        <w:t>Фе</w:t>
      </w:r>
      <w:r w:rsidR="00827E70" w:rsidRPr="009F3A71">
        <w:rPr>
          <w:rFonts w:ascii="TimesNewRomanPSMT" w:hAnsi="TimesNewRomanPSMT"/>
          <w:sz w:val="28"/>
          <w:szCs w:val="28"/>
        </w:rPr>
        <w:t>дерации</w:t>
      </w:r>
      <w:r w:rsidRPr="009F3A71">
        <w:rPr>
          <w:rFonts w:ascii="TimesNewRomanPSMT" w:hAnsi="TimesNewRomanPSMT"/>
          <w:sz w:val="28"/>
          <w:szCs w:val="28"/>
        </w:rPr>
        <w:t>.</w:t>
      </w:r>
    </w:p>
    <w:p w14:paraId="0D26A04B" w14:textId="77777777" w:rsidR="00827E70" w:rsidRPr="009F3A71" w:rsidRDefault="00392288" w:rsidP="00827E70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Конституционно-</w:t>
      </w:r>
      <w:r w:rsidR="00827E70" w:rsidRPr="009F3A71">
        <w:rPr>
          <w:rFonts w:ascii="TimesNewRomanPSMT" w:hAnsi="TimesNewRomanPSMT"/>
          <w:sz w:val="28"/>
          <w:szCs w:val="28"/>
        </w:rPr>
        <w:t xml:space="preserve">правовой </w:t>
      </w:r>
      <w:r w:rsidRPr="009F3A71">
        <w:rPr>
          <w:rFonts w:ascii="TimesNewRomanPSMT" w:hAnsi="TimesNewRomanPSMT"/>
          <w:sz w:val="28"/>
          <w:szCs w:val="28"/>
        </w:rPr>
        <w:t>статус Федерального Собрания Ро</w:t>
      </w:r>
      <w:r w:rsidR="00827E70" w:rsidRPr="009F3A71">
        <w:rPr>
          <w:rFonts w:ascii="TimesNewRomanPSMT" w:hAnsi="TimesNewRomanPSMT"/>
          <w:sz w:val="28"/>
          <w:szCs w:val="28"/>
        </w:rPr>
        <w:t xml:space="preserve">ссийской </w:t>
      </w:r>
      <w:r w:rsidRPr="009F3A71">
        <w:rPr>
          <w:rFonts w:ascii="TimesNewRomanPSMT" w:hAnsi="TimesNewRomanPSMT"/>
          <w:sz w:val="28"/>
          <w:szCs w:val="28"/>
        </w:rPr>
        <w:t>Федерации.</w:t>
      </w:r>
    </w:p>
    <w:p w14:paraId="443B0CC6" w14:textId="77777777" w:rsidR="00827E70" w:rsidRPr="009F3A71" w:rsidRDefault="00392288" w:rsidP="00827E70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Порядок формирования и внутренняя организация палат Федерального Собрания Ро</w:t>
      </w:r>
      <w:r w:rsidR="00827E70" w:rsidRPr="009F3A71">
        <w:rPr>
          <w:rFonts w:ascii="TimesNewRomanPSMT" w:hAnsi="TimesNewRomanPSMT"/>
          <w:sz w:val="28"/>
          <w:szCs w:val="28"/>
        </w:rPr>
        <w:t>ссийской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Федерации. </w:t>
      </w:r>
    </w:p>
    <w:p w14:paraId="2D91B619" w14:textId="77777777" w:rsidR="00827E70" w:rsidRPr="009F3A71" w:rsidRDefault="00392288" w:rsidP="00827E70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Полномочия Госу</w:t>
      </w:r>
      <w:r w:rsidR="00827E70" w:rsidRPr="009F3A71">
        <w:rPr>
          <w:rFonts w:ascii="TimesNewRomanPSMT" w:hAnsi="TimesNewRomanPSMT"/>
          <w:sz w:val="28"/>
          <w:szCs w:val="28"/>
        </w:rPr>
        <w:t>дарственной</w:t>
      </w:r>
      <w:r w:rsidRPr="009F3A71">
        <w:rPr>
          <w:rFonts w:ascii="TimesNewRomanPSMT" w:hAnsi="TimesNewRomanPSMT"/>
          <w:sz w:val="28"/>
          <w:szCs w:val="28"/>
        </w:rPr>
        <w:t xml:space="preserve"> Думы Федерального Собрания РФ. </w:t>
      </w:r>
    </w:p>
    <w:p w14:paraId="47F79155" w14:textId="77777777" w:rsidR="00827E70" w:rsidRPr="009F3A71" w:rsidRDefault="00392288" w:rsidP="00827E70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Полномочия Совета Федерации Федерального Собрания РФ. </w:t>
      </w:r>
    </w:p>
    <w:p w14:paraId="364C2B73" w14:textId="77777777" w:rsidR="00101ED8" w:rsidRPr="009F3A71" w:rsidRDefault="00392288" w:rsidP="00101ED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Понятие законодательного процесса и его стадии. </w:t>
      </w:r>
    </w:p>
    <w:p w14:paraId="4B0257C3" w14:textId="77777777" w:rsidR="00101ED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Правительство Росси</w:t>
      </w:r>
      <w:r w:rsidR="00101ED8" w:rsidRPr="009F3A71">
        <w:rPr>
          <w:rFonts w:ascii="TimesNewRomanPSMT" w:hAnsi="TimesNewRomanPSMT"/>
          <w:sz w:val="28"/>
          <w:szCs w:val="28"/>
        </w:rPr>
        <w:t>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 в системе органов госу</w:t>
      </w:r>
      <w:r w:rsidR="00101ED8" w:rsidRPr="009F3A71">
        <w:rPr>
          <w:rFonts w:ascii="TimesNewRomanPSMT" w:hAnsi="TimesNewRomanPSMT"/>
          <w:sz w:val="28"/>
          <w:szCs w:val="28"/>
        </w:rPr>
        <w:t xml:space="preserve">дарственной </w:t>
      </w:r>
      <w:r w:rsidRPr="009F3A71">
        <w:rPr>
          <w:rFonts w:ascii="TimesNewRomanPSMT" w:hAnsi="TimesNewRomanPSMT"/>
          <w:sz w:val="28"/>
          <w:szCs w:val="28"/>
        </w:rPr>
        <w:t>власти.</w:t>
      </w:r>
    </w:p>
    <w:p w14:paraId="046830A4" w14:textId="04C82D75" w:rsidR="00101ED8" w:rsidRPr="009F3A71" w:rsidRDefault="00392288" w:rsidP="00101ED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Порядок формирования и принципы деятельности Правительства </w:t>
      </w:r>
      <w:r w:rsidR="00101ED8" w:rsidRPr="009F3A71">
        <w:rPr>
          <w:rFonts w:ascii="TimesNewRomanPSMT" w:hAnsi="TimesNewRomanPSMT"/>
          <w:sz w:val="28"/>
          <w:szCs w:val="28"/>
        </w:rPr>
        <w:t xml:space="preserve">Российской </w:t>
      </w:r>
      <w:r w:rsidRPr="009F3A71">
        <w:rPr>
          <w:rFonts w:ascii="TimesNewRomanPSMT" w:hAnsi="TimesNewRomanPSMT"/>
          <w:sz w:val="28"/>
          <w:szCs w:val="28"/>
        </w:rPr>
        <w:t xml:space="preserve">Федерации. </w:t>
      </w:r>
      <w:bookmarkStart w:id="1" w:name="_Hlk154394292"/>
    </w:p>
    <w:p w14:paraId="312D33AC" w14:textId="3F69A837" w:rsidR="009F3A71" w:rsidRPr="009F3A71" w:rsidRDefault="009F3A71" w:rsidP="009F3A71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Глава государства и его полномочия при различных формах правления.</w:t>
      </w:r>
    </w:p>
    <w:p w14:paraId="47CCD7EC" w14:textId="77777777" w:rsidR="00101ED8" w:rsidRPr="009F3A71" w:rsidRDefault="00392288" w:rsidP="00101ED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Полномочия Правительства </w:t>
      </w:r>
      <w:r w:rsidR="00101ED8" w:rsidRPr="009F3A71">
        <w:rPr>
          <w:rFonts w:ascii="TimesNewRomanPSMT" w:hAnsi="TimesNewRomanPSMT"/>
          <w:sz w:val="28"/>
          <w:szCs w:val="28"/>
        </w:rPr>
        <w:t xml:space="preserve">Российской </w:t>
      </w:r>
      <w:r w:rsidRPr="009F3A71">
        <w:rPr>
          <w:rFonts w:ascii="TimesNewRomanPSMT" w:hAnsi="TimesNewRomanPSMT"/>
          <w:sz w:val="28"/>
          <w:szCs w:val="28"/>
        </w:rPr>
        <w:t>Федерации. Акты Правительства Ро</w:t>
      </w:r>
      <w:r w:rsidR="00101ED8" w:rsidRPr="009F3A71">
        <w:rPr>
          <w:rFonts w:ascii="TimesNewRomanPSMT" w:hAnsi="TimesNewRomanPSMT"/>
          <w:sz w:val="28"/>
          <w:szCs w:val="28"/>
        </w:rPr>
        <w:t>ссийской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Федерации. </w:t>
      </w:r>
      <w:bookmarkStart w:id="2" w:name="_Hlk154394203"/>
      <w:bookmarkEnd w:id="1"/>
    </w:p>
    <w:p w14:paraId="7F997A0B" w14:textId="77777777" w:rsidR="00101ED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Судебная система Росс</w:t>
      </w:r>
      <w:r w:rsidR="00101ED8" w:rsidRPr="009F3A71">
        <w:rPr>
          <w:rFonts w:ascii="TimesNewRomanPSMT" w:hAnsi="TimesNewRomanPSMT"/>
          <w:sz w:val="28"/>
          <w:szCs w:val="28"/>
        </w:rPr>
        <w:t>ийской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Федерации. Конституционные принципы правосудия. </w:t>
      </w:r>
      <w:bookmarkStart w:id="3" w:name="_Hlk154394178"/>
      <w:bookmarkEnd w:id="2"/>
    </w:p>
    <w:p w14:paraId="13B1A85B" w14:textId="77777777" w:rsidR="00101ED8" w:rsidRPr="009F3A71" w:rsidRDefault="00392288" w:rsidP="00101ED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Кон</w:t>
      </w:r>
      <w:r w:rsidR="00101ED8" w:rsidRPr="009F3A71">
        <w:rPr>
          <w:rFonts w:ascii="TimesNewRomanPSMT" w:hAnsi="TimesNewRomanPSMT"/>
          <w:sz w:val="28"/>
          <w:szCs w:val="28"/>
        </w:rPr>
        <w:t>ституционный</w:t>
      </w:r>
      <w:r w:rsidRPr="009F3A71">
        <w:rPr>
          <w:rFonts w:ascii="TimesNewRomanPSMT" w:hAnsi="TimesNewRomanPSMT"/>
          <w:sz w:val="28"/>
          <w:szCs w:val="28"/>
        </w:rPr>
        <w:t xml:space="preserve"> Суд Рос</w:t>
      </w:r>
      <w:r w:rsidR="00101ED8" w:rsidRPr="009F3A71">
        <w:rPr>
          <w:rFonts w:ascii="TimesNewRomanPSMT" w:hAnsi="TimesNewRomanPSMT"/>
          <w:sz w:val="28"/>
          <w:szCs w:val="28"/>
        </w:rPr>
        <w:t>сийской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Федерации: формирование и организация деятельности. </w:t>
      </w:r>
      <w:bookmarkStart w:id="4" w:name="_Hlk154394149"/>
      <w:bookmarkEnd w:id="3"/>
    </w:p>
    <w:p w14:paraId="3C0B6EB2" w14:textId="77777777" w:rsidR="00101ED8" w:rsidRPr="009F3A71" w:rsidRDefault="00392288" w:rsidP="00101ED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 xml:space="preserve">Полномочия Конституционного Суда РФ. Решения Конституционного Суда РФ: виды, юридическая сила. </w:t>
      </w:r>
      <w:bookmarkStart w:id="5" w:name="_Hlk154394096"/>
      <w:bookmarkEnd w:id="4"/>
    </w:p>
    <w:p w14:paraId="7D0DCCA4" w14:textId="77777777" w:rsidR="00101ED8" w:rsidRPr="009F3A71" w:rsidRDefault="00392288" w:rsidP="00101ED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Система органов государств</w:t>
      </w:r>
      <w:r w:rsidR="00101ED8" w:rsidRPr="009F3A71">
        <w:rPr>
          <w:rFonts w:ascii="TimesNewRomanPSMT" w:hAnsi="TimesNewRomanPSMT"/>
          <w:sz w:val="28"/>
          <w:szCs w:val="28"/>
        </w:rPr>
        <w:t>енной</w:t>
      </w:r>
      <w:r w:rsidRPr="009F3A71">
        <w:rPr>
          <w:rFonts w:ascii="TimesNewRomanPSMT" w:hAnsi="TimesNewRomanPSMT"/>
          <w:sz w:val="28"/>
          <w:szCs w:val="28"/>
        </w:rPr>
        <w:t xml:space="preserve"> власти субъекта Росс</w:t>
      </w:r>
      <w:r w:rsidR="00101ED8" w:rsidRPr="009F3A71">
        <w:rPr>
          <w:rFonts w:ascii="TimesNewRomanPSMT" w:hAnsi="TimesNewRomanPSMT"/>
          <w:sz w:val="28"/>
          <w:szCs w:val="28"/>
        </w:rPr>
        <w:t>ийской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Федерации. </w:t>
      </w:r>
      <w:bookmarkStart w:id="6" w:name="_Hlk154394072"/>
      <w:bookmarkEnd w:id="5"/>
    </w:p>
    <w:p w14:paraId="6D2C5D4A" w14:textId="77777777" w:rsidR="00101ED8" w:rsidRPr="009F3A71" w:rsidRDefault="00392288" w:rsidP="00101ED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Законодательные (представительные) органы государ</w:t>
      </w:r>
      <w:r w:rsidR="00101ED8" w:rsidRPr="009F3A71">
        <w:rPr>
          <w:rFonts w:ascii="TimesNewRomanPSMT" w:hAnsi="TimesNewRomanPSMT"/>
          <w:sz w:val="28"/>
          <w:szCs w:val="28"/>
        </w:rPr>
        <w:t>ственной</w:t>
      </w:r>
      <w:r w:rsidRPr="009F3A71">
        <w:rPr>
          <w:rFonts w:ascii="TimesNewRomanPSMT" w:hAnsi="TimesNewRomanPSMT"/>
          <w:sz w:val="28"/>
          <w:szCs w:val="28"/>
        </w:rPr>
        <w:t xml:space="preserve"> власти субъектов РФ: порядок избрания, состав, структура, функции. </w:t>
      </w:r>
      <w:bookmarkStart w:id="7" w:name="_Hlk154394046"/>
      <w:bookmarkEnd w:id="6"/>
    </w:p>
    <w:p w14:paraId="2E79AB46" w14:textId="77777777" w:rsidR="00101ED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Пра</w:t>
      </w:r>
      <w:r w:rsidR="00101ED8" w:rsidRPr="009F3A71">
        <w:rPr>
          <w:rFonts w:ascii="TimesNewRomanPSMT" w:hAnsi="TimesNewRomanPSMT"/>
          <w:sz w:val="28"/>
          <w:szCs w:val="28"/>
        </w:rPr>
        <w:t>вовой</w:t>
      </w:r>
      <w:r w:rsidRPr="009F3A71">
        <w:rPr>
          <w:rFonts w:ascii="TimesNewRomanPSMT" w:hAnsi="TimesNewRomanPSMT"/>
          <w:sz w:val="28"/>
          <w:szCs w:val="28"/>
        </w:rPr>
        <w:t xml:space="preserve"> статус высшего должностного лица субъекта Рос</w:t>
      </w:r>
      <w:r w:rsidR="00101ED8" w:rsidRPr="009F3A71">
        <w:rPr>
          <w:rFonts w:ascii="TimesNewRomanPSMT" w:hAnsi="TimesNewRomanPSMT"/>
          <w:sz w:val="28"/>
          <w:szCs w:val="28"/>
        </w:rPr>
        <w:t xml:space="preserve">сийской </w:t>
      </w:r>
      <w:r w:rsidRPr="009F3A71">
        <w:rPr>
          <w:rFonts w:ascii="TimesNewRomanPSMT" w:hAnsi="TimesNewRomanPSMT"/>
          <w:sz w:val="28"/>
          <w:szCs w:val="28"/>
        </w:rPr>
        <w:t>Федерации.</w:t>
      </w:r>
      <w:bookmarkStart w:id="8" w:name="_Hlk154393987"/>
      <w:bookmarkEnd w:id="7"/>
    </w:p>
    <w:p w14:paraId="4B891F48" w14:textId="77777777" w:rsidR="00101ED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Органы исполни</w:t>
      </w:r>
      <w:r w:rsidR="00101ED8" w:rsidRPr="009F3A71">
        <w:rPr>
          <w:rFonts w:ascii="TimesNewRomanPSMT" w:hAnsi="TimesNewRomanPSMT"/>
          <w:sz w:val="28"/>
          <w:szCs w:val="28"/>
        </w:rPr>
        <w:t>тельной</w:t>
      </w:r>
      <w:r w:rsidRPr="009F3A71">
        <w:rPr>
          <w:rFonts w:ascii="TimesNewRomanPSMT" w:hAnsi="TimesNewRomanPSMT"/>
          <w:sz w:val="28"/>
          <w:szCs w:val="28"/>
        </w:rPr>
        <w:t xml:space="preserve"> власти субъектов Росси</w:t>
      </w:r>
      <w:r w:rsidR="00101ED8" w:rsidRPr="009F3A71">
        <w:rPr>
          <w:rFonts w:ascii="TimesNewRomanPSMT" w:hAnsi="TimesNewRomanPSMT"/>
          <w:sz w:val="28"/>
          <w:szCs w:val="28"/>
        </w:rPr>
        <w:t>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Федерации: система, порядок формирования, компетенция.</w:t>
      </w:r>
      <w:bookmarkStart w:id="9" w:name="_Hlk154394015"/>
      <w:bookmarkEnd w:id="8"/>
    </w:p>
    <w:p w14:paraId="2306B779" w14:textId="77777777" w:rsidR="00101ED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Понятие и принципы местного самоуправления в Рос</w:t>
      </w:r>
      <w:r w:rsidR="00101ED8" w:rsidRPr="009F3A71">
        <w:rPr>
          <w:rFonts w:ascii="TimesNewRomanPSMT" w:hAnsi="TimesNewRomanPSMT"/>
          <w:sz w:val="28"/>
          <w:szCs w:val="28"/>
        </w:rPr>
        <w:t>сийской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</w:t>
      </w:r>
      <w:bookmarkEnd w:id="9"/>
      <w:r w:rsidRPr="009F3A71">
        <w:rPr>
          <w:rFonts w:ascii="TimesNewRomanPSMT" w:hAnsi="TimesNewRomanPSMT"/>
          <w:sz w:val="28"/>
          <w:szCs w:val="28"/>
        </w:rPr>
        <w:t>.</w:t>
      </w:r>
      <w:bookmarkStart w:id="10" w:name="_Hlk154393882"/>
    </w:p>
    <w:p w14:paraId="3311C2F8" w14:textId="77777777" w:rsidR="00101ED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Конституционные гарантии местного самоуправления.</w:t>
      </w:r>
      <w:bookmarkStart w:id="11" w:name="_Hlk154393856"/>
      <w:bookmarkEnd w:id="10"/>
    </w:p>
    <w:p w14:paraId="45C864F6" w14:textId="77777777" w:rsidR="00101ED8" w:rsidRPr="009F3A71" w:rsidRDefault="00392288" w:rsidP="00392288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Конституционно-</w:t>
      </w:r>
      <w:r w:rsidR="00101ED8" w:rsidRPr="009F3A71">
        <w:rPr>
          <w:rFonts w:ascii="TimesNewRomanPSMT" w:hAnsi="TimesNewRomanPSMT"/>
          <w:sz w:val="28"/>
          <w:szCs w:val="28"/>
        </w:rPr>
        <w:t xml:space="preserve">правовой </w:t>
      </w:r>
      <w:r w:rsidRPr="009F3A71">
        <w:rPr>
          <w:rFonts w:ascii="TimesNewRomanPSMT" w:hAnsi="TimesNewRomanPSMT"/>
          <w:sz w:val="28"/>
          <w:szCs w:val="28"/>
        </w:rPr>
        <w:t>статус Прокуратуры Росс</w:t>
      </w:r>
      <w:r w:rsidR="00101ED8" w:rsidRPr="009F3A71">
        <w:rPr>
          <w:rFonts w:ascii="TimesNewRomanPSMT" w:hAnsi="TimesNewRomanPSMT"/>
          <w:sz w:val="28"/>
          <w:szCs w:val="28"/>
        </w:rPr>
        <w:t>ийской</w:t>
      </w:r>
      <w:r w:rsidRPr="009F3A71">
        <w:rPr>
          <w:rFonts w:ascii="TimesNewRomanPSMT" w:hAnsi="TimesNewRomanPSMT"/>
          <w:sz w:val="28"/>
          <w:szCs w:val="28"/>
        </w:rPr>
        <w:t xml:space="preserve"> Федерации. </w:t>
      </w:r>
      <w:bookmarkStart w:id="12" w:name="_Hlk154393796"/>
      <w:bookmarkEnd w:id="11"/>
    </w:p>
    <w:p w14:paraId="7D84778B" w14:textId="77777777" w:rsidR="009F3A71" w:rsidRPr="009F3A71" w:rsidRDefault="00392288" w:rsidP="009F3A71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Пра</w:t>
      </w:r>
      <w:r w:rsidR="00101ED8" w:rsidRPr="009F3A71">
        <w:rPr>
          <w:rFonts w:ascii="TimesNewRomanPSMT" w:hAnsi="TimesNewRomanPSMT"/>
          <w:sz w:val="28"/>
          <w:szCs w:val="28"/>
        </w:rPr>
        <w:t>вовой</w:t>
      </w:r>
      <w:r w:rsidRPr="009F3A71">
        <w:rPr>
          <w:rFonts w:ascii="TimesNewRomanPSMT" w:hAnsi="TimesNewRomanPSMT"/>
          <w:sz w:val="28"/>
          <w:szCs w:val="28"/>
        </w:rPr>
        <w:t xml:space="preserve"> статус общественных объединений в РФ. Организационно-правовые формы. </w:t>
      </w:r>
      <w:bookmarkEnd w:id="12"/>
    </w:p>
    <w:p w14:paraId="4F6004E2" w14:textId="11E40E46" w:rsidR="00392288" w:rsidRPr="009F3A71" w:rsidRDefault="00392288" w:rsidP="009F3A71">
      <w:pPr>
        <w:pStyle w:val="a3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9F3A71">
        <w:rPr>
          <w:rFonts w:ascii="TimesNewRomanPSMT" w:hAnsi="TimesNewRomanPSMT"/>
          <w:sz w:val="28"/>
          <w:szCs w:val="28"/>
        </w:rPr>
        <w:t>Понятие местного самоуправления и управления</w:t>
      </w:r>
      <w:r w:rsidR="009F3A71" w:rsidRPr="009F3A71">
        <w:rPr>
          <w:rFonts w:ascii="TimesNewRomanPSMT" w:hAnsi="TimesNewRomanPSMT"/>
          <w:sz w:val="28"/>
          <w:szCs w:val="28"/>
        </w:rPr>
        <w:t xml:space="preserve"> в зарубежных странах.</w:t>
      </w:r>
      <w:r w:rsidRPr="009F3A71">
        <w:rPr>
          <w:rFonts w:ascii="TimesNewRomanPSMT" w:hAnsi="TimesNewRomanPSMT"/>
          <w:sz w:val="28"/>
          <w:szCs w:val="28"/>
        </w:rPr>
        <w:t xml:space="preserve"> </w:t>
      </w:r>
    </w:p>
    <w:p w14:paraId="7757695B" w14:textId="77777777" w:rsidR="00392288" w:rsidRPr="009F3A71" w:rsidRDefault="00392288" w:rsidP="00E2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85DBD" w14:textId="2E8C1720" w:rsidR="00E21E8C" w:rsidRPr="009F3A71" w:rsidRDefault="00E21E8C" w:rsidP="00E2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71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2022BA" w:rsidRPr="009F3A71">
        <w:rPr>
          <w:rFonts w:ascii="Times New Roman" w:hAnsi="Times New Roman" w:cs="Times New Roman"/>
          <w:b/>
          <w:sz w:val="28"/>
          <w:szCs w:val="28"/>
        </w:rPr>
        <w:t xml:space="preserve">ГЭК </w:t>
      </w:r>
      <w:r w:rsidRPr="009F3A71">
        <w:rPr>
          <w:rFonts w:ascii="Times New Roman" w:hAnsi="Times New Roman" w:cs="Times New Roman"/>
          <w:b/>
          <w:sz w:val="28"/>
          <w:szCs w:val="28"/>
        </w:rPr>
        <w:t>«Муниципальное право»</w:t>
      </w:r>
    </w:p>
    <w:p w14:paraId="28D0DC53" w14:textId="77777777" w:rsidR="00E21E8C" w:rsidRPr="009F3A71" w:rsidRDefault="00E21E8C" w:rsidP="00E21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A12C9F" w14:textId="77777777" w:rsidR="006C1BB6" w:rsidRPr="009F3A71" w:rsidRDefault="006C1BB6" w:rsidP="000A31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F3A71">
        <w:rPr>
          <w:color w:val="000000"/>
          <w:sz w:val="28"/>
          <w:szCs w:val="28"/>
        </w:rPr>
        <w:t>Муниципально-правовые отношения.</w:t>
      </w:r>
    </w:p>
    <w:p w14:paraId="1539D31D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bCs/>
          <w:color w:val="000000"/>
          <w:sz w:val="28"/>
          <w:szCs w:val="28"/>
        </w:rPr>
        <w:t>Понятие муниципального права как отрасли права, науки и учебной дисциплины.</w:t>
      </w:r>
    </w:p>
    <w:p w14:paraId="6664C30B" w14:textId="77777777" w:rsidR="006C1BB6" w:rsidRPr="009F3A71" w:rsidRDefault="006C1BB6" w:rsidP="000A31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F3A71">
        <w:rPr>
          <w:color w:val="000000"/>
          <w:sz w:val="28"/>
          <w:szCs w:val="28"/>
        </w:rPr>
        <w:t>Место муниципального права в правовой системе Российской Федерации.</w:t>
      </w:r>
    </w:p>
    <w:p w14:paraId="429B7016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Предмет и метод муниципального права.</w:t>
      </w:r>
    </w:p>
    <w:p w14:paraId="6027D5D4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Система муниципального права и его место в системе права России.</w:t>
      </w:r>
    </w:p>
    <w:p w14:paraId="73431E0C" w14:textId="77777777" w:rsidR="006C1BB6" w:rsidRPr="009F3A71" w:rsidRDefault="006C1BB6" w:rsidP="000A31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F3A71">
        <w:rPr>
          <w:color w:val="000000"/>
          <w:sz w:val="28"/>
          <w:szCs w:val="28"/>
        </w:rPr>
        <w:t>Муниципально-правовые нормы и институты.</w:t>
      </w:r>
    </w:p>
    <w:p w14:paraId="70E4B21C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bCs/>
          <w:color w:val="000000"/>
          <w:sz w:val="28"/>
          <w:szCs w:val="28"/>
        </w:rPr>
        <w:t>Понятие и особенности местного самоуправления.</w:t>
      </w:r>
    </w:p>
    <w:p w14:paraId="1091D0D7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bCs/>
          <w:color w:val="000000"/>
          <w:sz w:val="28"/>
          <w:szCs w:val="28"/>
        </w:rPr>
        <w:t>Принципы местного самоуправления.</w:t>
      </w:r>
    </w:p>
    <w:p w14:paraId="4505748A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реформа в России.</w:t>
      </w:r>
    </w:p>
    <w:p w14:paraId="7D54A0F4" w14:textId="77777777" w:rsidR="006C1BB6" w:rsidRPr="009F3A71" w:rsidRDefault="006C1BB6" w:rsidP="000A31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F3A71">
        <w:rPr>
          <w:color w:val="000000"/>
          <w:sz w:val="28"/>
          <w:szCs w:val="28"/>
        </w:rPr>
        <w:t>Историческое становление и тенденции развития местного самоуправления в России в современности.</w:t>
      </w:r>
    </w:p>
    <w:p w14:paraId="32AFB424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color w:val="000000"/>
          <w:sz w:val="28"/>
          <w:szCs w:val="28"/>
        </w:rPr>
        <w:t>Система нормативных правовых актов, регулирующих местное самоуправление.</w:t>
      </w:r>
    </w:p>
    <w:p w14:paraId="199E9A87" w14:textId="77777777" w:rsidR="00101AF7" w:rsidRPr="009F3A71" w:rsidRDefault="00101AF7" w:rsidP="000A31D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Субъекты муниципальных правовых отношений.</w:t>
      </w:r>
    </w:p>
    <w:p w14:paraId="749AF186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color w:val="000000"/>
          <w:spacing w:val="4"/>
          <w:sz w:val="28"/>
          <w:szCs w:val="28"/>
        </w:rPr>
        <w:t>Устав муниципального образования.</w:t>
      </w:r>
    </w:p>
    <w:p w14:paraId="7730A2A1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Иные муниципальные правовые акты</w:t>
      </w:r>
      <w:r w:rsidRPr="009F3A7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1FDBEB8F" w14:textId="77777777" w:rsidR="00101AF7" w:rsidRPr="009F3A71" w:rsidRDefault="00101AF7" w:rsidP="000A31D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и признаки муниципального образования.</w:t>
      </w:r>
    </w:p>
    <w:p w14:paraId="52E8842C" w14:textId="77777777" w:rsidR="00E21E8C" w:rsidRPr="009F3A71" w:rsidRDefault="00E21E8C" w:rsidP="000A31D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3A71">
        <w:rPr>
          <w:rFonts w:ascii="Times New Roman" w:hAnsi="Times New Roman" w:cs="Times New Roman"/>
          <w:bCs/>
          <w:color w:val="000000"/>
          <w:sz w:val="28"/>
          <w:szCs w:val="28"/>
        </w:rPr>
        <w:t>Виды муниципальных образований</w:t>
      </w:r>
      <w:r w:rsidR="00101AF7" w:rsidRPr="009F3A71">
        <w:rPr>
          <w:rFonts w:ascii="Times New Roman" w:hAnsi="Times New Roman" w:cs="Times New Roman"/>
          <w:bCs/>
          <w:color w:val="000000"/>
          <w:sz w:val="28"/>
          <w:szCs w:val="28"/>
        </w:rPr>
        <w:t>: общая характеристика.</w:t>
      </w:r>
    </w:p>
    <w:p w14:paraId="3D2360CE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Территории муниципальных образований и их границы.</w:t>
      </w:r>
    </w:p>
    <w:p w14:paraId="114589FE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Общая характеристика форм осуществления</w:t>
      </w:r>
      <w:r w:rsidRPr="009F3A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местного самоуправления.</w:t>
      </w:r>
    </w:p>
    <w:p w14:paraId="33CB8FDE" w14:textId="77777777" w:rsidR="006C1BB6" w:rsidRPr="009F3A71" w:rsidRDefault="006C1BB6" w:rsidP="000A31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F3A71">
        <w:rPr>
          <w:color w:val="000000"/>
          <w:sz w:val="28"/>
          <w:szCs w:val="28"/>
        </w:rPr>
        <w:t>Формы прямого волеизъявления граждан и другие формы участия населения в осуществлении местного самоуправления.</w:t>
      </w:r>
    </w:p>
    <w:p w14:paraId="235B1323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-2835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Местный референдум.</w:t>
      </w:r>
    </w:p>
    <w:p w14:paraId="77F9F73C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-2835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Муниципальные выборы.</w:t>
      </w:r>
    </w:p>
    <w:p w14:paraId="4B8EAA9D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-2835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Собрания, сходы, конференции граждан.</w:t>
      </w:r>
    </w:p>
    <w:p w14:paraId="3B341F94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-2835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самоуправление.</w:t>
      </w:r>
    </w:p>
    <w:p w14:paraId="59AC42BC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-2835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14:paraId="40891B8F" w14:textId="77777777" w:rsidR="00E21E8C" w:rsidRPr="009F3A71" w:rsidRDefault="00E21E8C" w:rsidP="000A31D8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Понятие и виды органов местного самоуправления.</w:t>
      </w:r>
    </w:p>
    <w:p w14:paraId="66F3210D" w14:textId="77777777" w:rsidR="00E21E8C" w:rsidRPr="009F3A71" w:rsidRDefault="00E21E8C" w:rsidP="000A31D8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Структура органов местного самоуправления и ее закрепление.</w:t>
      </w:r>
    </w:p>
    <w:p w14:paraId="1847E357" w14:textId="77777777" w:rsidR="00E21E8C" w:rsidRPr="009F3A71" w:rsidRDefault="00E21E8C" w:rsidP="000A31D8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Органы местного самоуправления как юридические лица.</w:t>
      </w:r>
    </w:p>
    <w:p w14:paraId="18E93E80" w14:textId="77777777" w:rsidR="00E21E8C" w:rsidRPr="009F3A71" w:rsidRDefault="00E21E8C" w:rsidP="000A31D8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образования: порядок формирования, полномочия.</w:t>
      </w:r>
    </w:p>
    <w:p w14:paraId="470F6953" w14:textId="77777777" w:rsidR="00E21E8C" w:rsidRPr="009F3A71" w:rsidRDefault="00E21E8C" w:rsidP="000A31D8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Статус депутата представительного органа муниципального образования.</w:t>
      </w:r>
    </w:p>
    <w:p w14:paraId="3548712A" w14:textId="77777777" w:rsidR="00E21E8C" w:rsidRPr="009F3A71" w:rsidRDefault="00E21E8C" w:rsidP="000A31D8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Глава муниципального образования: порядок избрания на должность, полномочия.</w:t>
      </w:r>
    </w:p>
    <w:p w14:paraId="372A3432" w14:textId="77777777" w:rsidR="00101AF7" w:rsidRPr="009F3A71" w:rsidRDefault="00101AF7" w:rsidP="000A31D8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Муниципальные правовые акты. Устав муниципального образования.</w:t>
      </w:r>
    </w:p>
    <w:p w14:paraId="69213721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bCs/>
          <w:color w:val="000000"/>
          <w:sz w:val="28"/>
          <w:szCs w:val="28"/>
        </w:rPr>
        <w:t>Местная администрация: понятие, структура, полномочия.</w:t>
      </w:r>
    </w:p>
    <w:p w14:paraId="3A4CEC71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bCs/>
          <w:color w:val="000000"/>
          <w:sz w:val="28"/>
          <w:szCs w:val="28"/>
        </w:rPr>
        <w:t>Правовой статус главы местной администрации.</w:t>
      </w:r>
    </w:p>
    <w:p w14:paraId="341783C4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bCs/>
          <w:color w:val="000000"/>
          <w:sz w:val="28"/>
          <w:szCs w:val="28"/>
        </w:rPr>
        <w:t>Правовой статус контрольного органа муниципального образования.</w:t>
      </w:r>
    </w:p>
    <w:p w14:paraId="0526D272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Понятие, принципы и правовое регулирование муниципальной службы.</w:t>
      </w:r>
    </w:p>
    <w:p w14:paraId="3D640388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Понятие, состав и порядок формирования муниципальной собственности.</w:t>
      </w:r>
    </w:p>
    <w:p w14:paraId="40E84103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Содержание права муниципальной собственности и порядок использования муниципального имущества.</w:t>
      </w:r>
    </w:p>
    <w:p w14:paraId="2912EA4E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Приватизация муниципального имущества.</w:t>
      </w:r>
    </w:p>
    <w:p w14:paraId="55B3807C" w14:textId="77777777" w:rsidR="00101AF7" w:rsidRPr="009F3A71" w:rsidRDefault="00101AF7" w:rsidP="000A31D8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организации местного самоуправления в закрытых административно - территориальных образованиях, наукоградах, приграничных территориях.</w:t>
      </w:r>
    </w:p>
    <w:p w14:paraId="62550031" w14:textId="77777777" w:rsidR="00E21E8C" w:rsidRPr="009F3A71" w:rsidRDefault="00E21E8C" w:rsidP="000A31D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3A71">
        <w:rPr>
          <w:rFonts w:ascii="Times New Roman" w:hAnsi="Times New Roman" w:cs="Times New Roman"/>
          <w:bCs/>
          <w:color w:val="000000"/>
          <w:sz w:val="28"/>
          <w:szCs w:val="28"/>
        </w:rPr>
        <w:t>Бюджет муниципального образования (местный бюджет) и его основные параметры.</w:t>
      </w:r>
    </w:p>
    <w:p w14:paraId="71F54E42" w14:textId="77777777" w:rsidR="00886221" w:rsidRPr="009F3A71" w:rsidRDefault="00886221" w:rsidP="000A31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F3A71">
        <w:rPr>
          <w:color w:val="000000"/>
          <w:sz w:val="28"/>
          <w:szCs w:val="28"/>
        </w:rPr>
        <w:t>Муниципальная собственность, местный бюджет и местные внебюджетные фонды.</w:t>
      </w:r>
    </w:p>
    <w:p w14:paraId="6AC840D8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bCs/>
          <w:color w:val="000000"/>
          <w:sz w:val="28"/>
          <w:szCs w:val="28"/>
        </w:rPr>
        <w:t>Бюджетный процесс в муниципальных образованиях.</w:t>
      </w:r>
    </w:p>
    <w:p w14:paraId="1F6C9CE0" w14:textId="77777777" w:rsidR="00E21E8C" w:rsidRPr="009F3A71" w:rsidRDefault="00E21E8C" w:rsidP="000A31D8">
      <w:pPr>
        <w:numPr>
          <w:ilvl w:val="0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Вопросы местного значения, порядок их определения и правового закрепления.</w:t>
      </w:r>
    </w:p>
    <w:p w14:paraId="24CB0156" w14:textId="77777777" w:rsidR="00886221" w:rsidRPr="009F3A71" w:rsidRDefault="00886221" w:rsidP="000A31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F3A71">
        <w:rPr>
          <w:color w:val="000000"/>
          <w:sz w:val="28"/>
          <w:szCs w:val="28"/>
        </w:rPr>
        <w:t>Понятие предметов ведения местного самоуправления и их правовое регулирование.</w:t>
      </w:r>
    </w:p>
    <w:p w14:paraId="1AFF106B" w14:textId="77777777" w:rsidR="00E21E8C" w:rsidRPr="009F3A71" w:rsidRDefault="00E21E8C" w:rsidP="000A31D8">
      <w:pPr>
        <w:numPr>
          <w:ilvl w:val="0"/>
          <w:numId w:val="1"/>
        </w:numPr>
        <w:tabs>
          <w:tab w:val="left" w:pos="851"/>
          <w:tab w:val="left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в области строительства и транспорта, жилищно-коммунального хозяйства.</w:t>
      </w:r>
    </w:p>
    <w:p w14:paraId="462599FC" w14:textId="77777777" w:rsidR="00E21E8C" w:rsidRPr="009F3A71" w:rsidRDefault="00E21E8C" w:rsidP="000A31D8">
      <w:pPr>
        <w:numPr>
          <w:ilvl w:val="0"/>
          <w:numId w:val="1"/>
        </w:numPr>
        <w:tabs>
          <w:tab w:val="left" w:pos="851"/>
          <w:tab w:val="left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в области охраны окружающей среды, использования земли и других природных ресурсов.</w:t>
      </w:r>
    </w:p>
    <w:p w14:paraId="2B912C78" w14:textId="77777777" w:rsidR="00101AF7" w:rsidRPr="009F3A71" w:rsidRDefault="00E21E8C" w:rsidP="000A31D8">
      <w:pPr>
        <w:numPr>
          <w:ilvl w:val="0"/>
          <w:numId w:val="1"/>
        </w:numPr>
        <w:tabs>
          <w:tab w:val="left" w:pos="851"/>
          <w:tab w:val="left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в области охраны общественного порядка, </w:t>
      </w:r>
    </w:p>
    <w:p w14:paraId="7B63BBDA" w14:textId="77777777" w:rsidR="00E21E8C" w:rsidRPr="009F3A71" w:rsidRDefault="00101AF7" w:rsidP="000A31D8">
      <w:pPr>
        <w:numPr>
          <w:ilvl w:val="0"/>
          <w:numId w:val="1"/>
        </w:numPr>
        <w:tabs>
          <w:tab w:val="left" w:pos="851"/>
          <w:tab w:val="left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в области </w:t>
      </w:r>
      <w:r w:rsidR="00E21E8C" w:rsidRPr="009F3A71">
        <w:rPr>
          <w:rFonts w:ascii="Times New Roman" w:hAnsi="Times New Roman" w:cs="Times New Roman"/>
          <w:sz w:val="28"/>
          <w:szCs w:val="28"/>
        </w:rPr>
        <w:t>гражданской обороны, обеспечения безопасности населения.</w:t>
      </w:r>
    </w:p>
    <w:p w14:paraId="3C2A863E" w14:textId="77777777" w:rsidR="00886221" w:rsidRPr="009F3A71" w:rsidRDefault="00886221" w:rsidP="000A31D8">
      <w:pPr>
        <w:numPr>
          <w:ilvl w:val="0"/>
          <w:numId w:val="1"/>
        </w:numPr>
        <w:tabs>
          <w:tab w:val="left" w:pos="851"/>
          <w:tab w:val="left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в области транспорта и транспортной инфраструктуры.</w:t>
      </w:r>
    </w:p>
    <w:p w14:paraId="466CCFAA" w14:textId="77777777" w:rsidR="00E21E8C" w:rsidRPr="009F3A71" w:rsidRDefault="00E21E8C" w:rsidP="000A31D8">
      <w:pPr>
        <w:numPr>
          <w:ilvl w:val="0"/>
          <w:numId w:val="1"/>
        </w:numPr>
        <w:tabs>
          <w:tab w:val="left" w:pos="851"/>
          <w:tab w:val="left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 xml:space="preserve">Полномочия местного самоуправления в области образования и культуры, охраны здоровья и социальной защиты населения. </w:t>
      </w:r>
    </w:p>
    <w:p w14:paraId="5767901D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Осуществление</w:t>
      </w:r>
      <w:r w:rsidRPr="009F3A7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органами местного самоуправления отдельных государственных полномочий</w:t>
      </w:r>
      <w:r w:rsidRPr="009F3A71">
        <w:rPr>
          <w:rFonts w:ascii="Times New Roman" w:hAnsi="Times New Roman" w:cs="Times New Roman"/>
          <w:sz w:val="28"/>
          <w:szCs w:val="28"/>
        </w:rPr>
        <w:t>.</w:t>
      </w:r>
    </w:p>
    <w:p w14:paraId="3B107CD5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Ответственность органов и должностных лиц местного самоуправления перед населением муниципального образования, физическими и юридическими лицами.</w:t>
      </w:r>
    </w:p>
    <w:p w14:paraId="0291B81F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Ответственность органов и должностных лиц местного самоуправления перед </w:t>
      </w:r>
      <w:r w:rsidRPr="009F3A71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государством.</w:t>
      </w:r>
    </w:p>
    <w:p w14:paraId="2B512E57" w14:textId="77777777" w:rsidR="00E21E8C" w:rsidRPr="009F3A71" w:rsidRDefault="00E21E8C" w:rsidP="000A31D8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Межмуниципальное сотрудничество</w:t>
      </w:r>
      <w:r w:rsidR="006C1BB6" w:rsidRPr="009F3A71">
        <w:rPr>
          <w:rFonts w:ascii="Times New Roman" w:hAnsi="Times New Roman" w:cs="Times New Roman"/>
          <w:color w:val="000000"/>
          <w:spacing w:val="-2"/>
          <w:sz w:val="28"/>
          <w:szCs w:val="28"/>
        </w:rPr>
        <w:t>: общая характеристика.</w:t>
      </w:r>
    </w:p>
    <w:p w14:paraId="646B9879" w14:textId="77777777" w:rsidR="00E21E8C" w:rsidRPr="009F3A71" w:rsidRDefault="00E21E8C" w:rsidP="000A31D8">
      <w:pPr>
        <w:numPr>
          <w:ilvl w:val="0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71">
        <w:rPr>
          <w:rFonts w:ascii="Times New Roman" w:hAnsi="Times New Roman" w:cs="Times New Roman"/>
          <w:sz w:val="28"/>
          <w:szCs w:val="28"/>
        </w:rPr>
        <w:t>Особенности организации местного самоуправления на отдельных территориях Российской Федерации.</w:t>
      </w:r>
    </w:p>
    <w:p w14:paraId="0EC534C6" w14:textId="77777777" w:rsidR="006C1BB6" w:rsidRPr="009F3A71" w:rsidRDefault="006C1BB6" w:rsidP="000A31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F3A71">
        <w:rPr>
          <w:color w:val="000000"/>
          <w:sz w:val="28"/>
          <w:szCs w:val="28"/>
        </w:rPr>
        <w:t>Меры, обеспечивающие организационную и финансово-экономическую самостоятельность местного самоуправления.</w:t>
      </w:r>
    </w:p>
    <w:p w14:paraId="3E86491A" w14:textId="77777777" w:rsidR="006C1BB6" w:rsidRPr="009F3A71" w:rsidRDefault="006C1BB6" w:rsidP="000A31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F3A71">
        <w:rPr>
          <w:color w:val="000000"/>
          <w:sz w:val="28"/>
          <w:szCs w:val="28"/>
        </w:rPr>
        <w:t>Судебная и иные правовые формы защиты интересов местного самоуправления.</w:t>
      </w:r>
    </w:p>
    <w:p w14:paraId="40AF34A0" w14:textId="77777777" w:rsidR="006C1BB6" w:rsidRPr="009F3A71" w:rsidRDefault="00101AF7" w:rsidP="000A31D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Местное самоуправление в зарубежных странах.</w:t>
      </w:r>
    </w:p>
    <w:p w14:paraId="1C82B139" w14:textId="77777777" w:rsidR="00101AF7" w:rsidRPr="009F3A71" w:rsidRDefault="00101AF7" w:rsidP="000A31D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Конституционные поправки 2020 затрагивающие изменения статус муниципальной власти</w:t>
      </w:r>
    </w:p>
    <w:p w14:paraId="5CD59C0A" w14:textId="77777777" w:rsidR="0093523E" w:rsidRPr="009F3A71" w:rsidRDefault="00101AF7" w:rsidP="000A31D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9F3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местного самоуправления: общая характеристика.</w:t>
      </w:r>
    </w:p>
    <w:sectPr w:rsidR="0093523E" w:rsidRPr="009F3A71" w:rsidSect="002C67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8CC"/>
    <w:multiLevelType w:val="multilevel"/>
    <w:tmpl w:val="1D3E2DB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E743B"/>
    <w:multiLevelType w:val="multilevel"/>
    <w:tmpl w:val="8B34F01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55096"/>
    <w:multiLevelType w:val="multilevel"/>
    <w:tmpl w:val="C3C2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612F0"/>
    <w:multiLevelType w:val="multilevel"/>
    <w:tmpl w:val="52BC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221AF"/>
    <w:multiLevelType w:val="hybridMultilevel"/>
    <w:tmpl w:val="827A2C06"/>
    <w:lvl w:ilvl="0" w:tplc="A92C9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F4E85"/>
    <w:multiLevelType w:val="multilevel"/>
    <w:tmpl w:val="FD041CD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718A5"/>
    <w:multiLevelType w:val="multilevel"/>
    <w:tmpl w:val="59A0A7D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81E08"/>
    <w:multiLevelType w:val="multilevel"/>
    <w:tmpl w:val="99E0B65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E5035"/>
    <w:multiLevelType w:val="multilevel"/>
    <w:tmpl w:val="7A56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70E49"/>
    <w:multiLevelType w:val="multilevel"/>
    <w:tmpl w:val="4F944F2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A4644"/>
    <w:multiLevelType w:val="multilevel"/>
    <w:tmpl w:val="C656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84088"/>
    <w:multiLevelType w:val="multilevel"/>
    <w:tmpl w:val="B92E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B5929"/>
    <w:multiLevelType w:val="multilevel"/>
    <w:tmpl w:val="7BDA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F30D4"/>
    <w:multiLevelType w:val="multilevel"/>
    <w:tmpl w:val="C8F0268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61FE0"/>
    <w:multiLevelType w:val="multilevel"/>
    <w:tmpl w:val="2914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1727D"/>
    <w:multiLevelType w:val="multilevel"/>
    <w:tmpl w:val="F38A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4607F"/>
    <w:multiLevelType w:val="multilevel"/>
    <w:tmpl w:val="616C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73B6D"/>
    <w:multiLevelType w:val="hybridMultilevel"/>
    <w:tmpl w:val="F382664E"/>
    <w:lvl w:ilvl="0" w:tplc="F4FAB9A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4916C8"/>
    <w:multiLevelType w:val="multilevel"/>
    <w:tmpl w:val="6A72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B5F7B"/>
    <w:multiLevelType w:val="multilevel"/>
    <w:tmpl w:val="5ED8F7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2"/>
  </w:num>
  <w:num w:numId="5">
    <w:abstractNumId w:val="16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C"/>
    <w:rsid w:val="000A31D8"/>
    <w:rsid w:val="00101AF7"/>
    <w:rsid w:val="00101ED8"/>
    <w:rsid w:val="002022BA"/>
    <w:rsid w:val="002C6777"/>
    <w:rsid w:val="00340D9E"/>
    <w:rsid w:val="003427D8"/>
    <w:rsid w:val="00367F29"/>
    <w:rsid w:val="00392288"/>
    <w:rsid w:val="005A52C8"/>
    <w:rsid w:val="006C1BB6"/>
    <w:rsid w:val="00827E70"/>
    <w:rsid w:val="00880980"/>
    <w:rsid w:val="00886221"/>
    <w:rsid w:val="0093523E"/>
    <w:rsid w:val="009F3A71"/>
    <w:rsid w:val="00E21E8C"/>
    <w:rsid w:val="00E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2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922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4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922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Дубровская Татьяна Валерьевна</cp:lastModifiedBy>
  <cp:revision>4</cp:revision>
  <dcterms:created xsi:type="dcterms:W3CDTF">2024-01-26T08:07:00Z</dcterms:created>
  <dcterms:modified xsi:type="dcterms:W3CDTF">2024-01-26T08:14:00Z</dcterms:modified>
</cp:coreProperties>
</file>