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1AE2">
      <w:pPr>
        <w:jc w:val="center"/>
        <w:rPr>
          <w:b/>
          <w:noProof/>
          <w:sz w:val="20"/>
          <w:lang w:eastAsia="en-US"/>
        </w:rPr>
      </w:pPr>
    </w:p>
    <w:p w:rsidR="00000000" w:rsidRDefault="00711AE2">
      <w:pPr>
        <w:jc w:val="center"/>
        <w:rPr>
          <w:b/>
          <w:noProof/>
          <w:sz w:val="20"/>
          <w:lang w:eastAsia="en-US"/>
        </w:rPr>
      </w:pPr>
      <w:r>
        <w:rPr>
          <w:b/>
          <w:noProof/>
          <w:sz w:val="20"/>
          <w:lang w:eastAsia="en-US"/>
        </w:rPr>
        <w:t>МИНИСТЕРСТВО ТРАНСПОРТА РОССИЙСКОЙ ФЕДЕРАЦИИ</w:t>
      </w:r>
    </w:p>
    <w:p w:rsidR="00000000" w:rsidRDefault="00711AE2">
      <w:pPr>
        <w:jc w:val="center"/>
        <w:rPr>
          <w:b/>
          <w:noProof/>
          <w:sz w:val="20"/>
          <w:lang w:eastAsia="en-US"/>
        </w:rPr>
      </w:pPr>
    </w:p>
    <w:p w:rsidR="00000000" w:rsidRDefault="00711AE2">
      <w:pPr>
        <w:jc w:val="center"/>
        <w:rPr>
          <w:b/>
          <w:noProof/>
          <w:sz w:val="18"/>
          <w:szCs w:val="18"/>
          <w:lang w:eastAsia="en-US"/>
        </w:rPr>
      </w:pPr>
      <w:r>
        <w:rPr>
          <w:b/>
          <w:noProof/>
          <w:sz w:val="18"/>
          <w:szCs w:val="18"/>
          <w:lang w:eastAsia="en-US"/>
        </w:rPr>
        <w:t>ФЕДЕРАЛЬНОЕ ГОСУДАРСТВЕННОЕ АВТОНОМНОЕ ОБРАЗОВАТЕЛЬНОЕ</w:t>
      </w:r>
    </w:p>
    <w:p w:rsidR="00000000" w:rsidRDefault="00711AE2">
      <w:pPr>
        <w:jc w:val="center"/>
        <w:rPr>
          <w:b/>
          <w:noProof/>
          <w:sz w:val="18"/>
          <w:szCs w:val="18"/>
          <w:lang w:eastAsia="en-US"/>
        </w:rPr>
      </w:pPr>
      <w:r>
        <w:rPr>
          <w:b/>
          <w:noProof/>
          <w:sz w:val="18"/>
          <w:szCs w:val="18"/>
          <w:lang w:eastAsia="en-US"/>
        </w:rPr>
        <w:t>УЧРЕЖДЕНИЕ ВЫСШЕГО ОБРАЗОВАНИЯ</w:t>
      </w:r>
    </w:p>
    <w:p w:rsidR="00000000" w:rsidRDefault="00711AE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«РОССИЙСКИЙ УНИВЕРСИТЕТ ТРАНСПОРТА»</w:t>
      </w:r>
    </w:p>
    <w:p w:rsidR="00000000" w:rsidRDefault="00711AE2">
      <w:pPr>
        <w:jc w:val="center"/>
        <w:rPr>
          <w:b/>
          <w:noProof/>
          <w:lang w:eastAsia="en-US"/>
        </w:rPr>
      </w:pPr>
    </w:p>
    <w:p w:rsidR="00000000" w:rsidRDefault="00711AE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(РУТ (МИИТ)</w:t>
      </w:r>
    </w:p>
    <w:p w:rsidR="00000000" w:rsidRDefault="00711AE2">
      <w:pPr>
        <w:jc w:val="center"/>
        <w:rPr>
          <w:b/>
          <w:bCs/>
          <w:noProof/>
        </w:rPr>
      </w:pPr>
    </w:p>
    <w:p w:rsidR="00000000" w:rsidRDefault="00711AE2">
      <w:pPr>
        <w:pStyle w:val="1"/>
        <w:rPr>
          <w:rFonts w:eastAsia="Times New Roman"/>
          <w:noProof/>
          <w:sz w:val="28"/>
        </w:rPr>
      </w:pPr>
      <w:r>
        <w:rPr>
          <w:rFonts w:eastAsia="Times New Roman"/>
          <w:noProof/>
          <w:sz w:val="28"/>
        </w:rPr>
        <w:t>ПРИКАЗ</w:t>
      </w:r>
    </w:p>
    <w:p w:rsidR="00000000" w:rsidRDefault="00711AE2">
      <w:pPr>
        <w:rPr>
          <w:noProof/>
          <w:sz w:val="18"/>
          <w:szCs w:val="18"/>
        </w:rPr>
      </w:pPr>
    </w:p>
    <w:tbl>
      <w:tblPr>
        <w:tblW w:w="94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687"/>
        <w:gridCol w:w="277"/>
        <w:gridCol w:w="1507"/>
        <w:gridCol w:w="1258"/>
        <w:gridCol w:w="1451"/>
        <w:gridCol w:w="2826"/>
        <w:gridCol w:w="1239"/>
      </w:tblGrid>
      <w:tr w:rsidR="00000000">
        <w:trPr>
          <w:jc w:val="center"/>
        </w:trPr>
        <w:tc>
          <w:tcPr>
            <w:tcW w:w="249" w:type="dxa"/>
            <w:hideMark/>
          </w:tcPr>
          <w:p w:rsidR="00000000" w:rsidRDefault="00711AE2">
            <w:pPr>
              <w:pStyle w:val="a5"/>
              <w:jc w:val="right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711AE2">
            <w:pPr>
              <w:pStyle w:val="a5"/>
              <w:jc w:val="center"/>
              <w:rPr>
                <w:noProof/>
                <w:lang w:val="ru-RU"/>
              </w:rPr>
            </w:pPr>
            <w:r>
              <w:rPr>
                <w:iCs/>
                <w:noProof/>
                <w:lang w:val="ru-RU"/>
              </w:rPr>
              <w:t>12</w:t>
            </w:r>
          </w:p>
        </w:tc>
        <w:tc>
          <w:tcPr>
            <w:tcW w:w="277" w:type="dxa"/>
            <w:hideMark/>
          </w:tcPr>
          <w:p w:rsidR="00000000" w:rsidRDefault="00711AE2">
            <w:pPr>
              <w:pStyle w:val="a5"/>
              <w:jc w:val="left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711AE2">
            <w:pPr>
              <w:pStyle w:val="a5"/>
              <w:jc w:val="center"/>
              <w:rPr>
                <w:noProof/>
                <w:lang w:val="ru-RU"/>
              </w:rPr>
            </w:pPr>
            <w:r>
              <w:rPr>
                <w:iCs/>
                <w:noProof/>
                <w:lang w:val="ru-RU"/>
              </w:rPr>
              <w:t>июля</w:t>
            </w:r>
          </w:p>
        </w:tc>
        <w:tc>
          <w:tcPr>
            <w:tcW w:w="1259" w:type="dxa"/>
            <w:hideMark/>
          </w:tcPr>
          <w:p w:rsidR="00000000" w:rsidRDefault="00711AE2">
            <w:pPr>
              <w:pStyle w:val="a5"/>
              <w:jc w:val="left"/>
              <w:rPr>
                <w:noProof/>
                <w:lang w:val="ru-RU"/>
              </w:rPr>
            </w:pPr>
            <w:r>
              <w:rPr>
                <w:iCs/>
                <w:noProof/>
                <w:lang w:val="ru-RU"/>
              </w:rPr>
              <w:t>2022 г.</w:t>
            </w:r>
          </w:p>
        </w:tc>
        <w:tc>
          <w:tcPr>
            <w:tcW w:w="1452" w:type="dxa"/>
            <w:hideMark/>
          </w:tcPr>
          <w:p w:rsidR="00000000" w:rsidRDefault="00711AE2">
            <w:pPr>
              <w:pStyle w:val="a5"/>
              <w:jc w:val="center"/>
              <w:rPr>
                <w:noProof/>
              </w:rPr>
            </w:pPr>
            <w:r>
              <w:rPr>
                <w:noProof/>
              </w:rPr>
              <w:t>Москва</w:t>
            </w:r>
          </w:p>
        </w:tc>
        <w:tc>
          <w:tcPr>
            <w:tcW w:w="2827" w:type="dxa"/>
            <w:hideMark/>
          </w:tcPr>
          <w:p w:rsidR="00000000" w:rsidRDefault="00711AE2">
            <w:pPr>
              <w:pStyle w:val="a5"/>
              <w:jc w:val="right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№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711AE2">
            <w:pPr>
              <w:pStyle w:val="a5"/>
              <w:jc w:val="left"/>
              <w:rPr>
                <w:noProof/>
                <w:lang w:val="ru-RU"/>
              </w:rPr>
            </w:pPr>
            <w:r>
              <w:rPr>
                <w:iCs/>
                <w:noProof/>
                <w:lang w:val="ru-RU"/>
              </w:rPr>
              <w:t>3266/с</w:t>
            </w:r>
          </w:p>
        </w:tc>
      </w:tr>
      <w:tr w:rsidR="00000000">
        <w:trPr>
          <w:jc w:val="center"/>
        </w:trPr>
        <w:tc>
          <w:tcPr>
            <w:tcW w:w="2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711AE2">
            <w:pPr>
              <w:pStyle w:val="a5"/>
              <w:jc w:val="right"/>
              <w:rPr>
                <w:noProof/>
                <w:sz w:val="2"/>
                <w:szCs w:val="2"/>
                <w:lang w:val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711AE2">
            <w:pPr>
              <w:pStyle w:val="a5"/>
              <w:jc w:val="center"/>
              <w:rPr>
                <w:iCs/>
                <w:noProof/>
                <w:sz w:val="2"/>
                <w:szCs w:val="2"/>
                <w:lang w:val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711AE2">
            <w:pPr>
              <w:pStyle w:val="a5"/>
              <w:jc w:val="left"/>
              <w:rPr>
                <w:noProof/>
                <w:sz w:val="2"/>
                <w:szCs w:val="2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711AE2">
            <w:pPr>
              <w:pStyle w:val="a5"/>
              <w:jc w:val="center"/>
              <w:rPr>
                <w:iCs/>
                <w:noProof/>
                <w:sz w:val="2"/>
                <w:szCs w:val="2"/>
                <w:lang w:val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711AE2">
            <w:pPr>
              <w:pStyle w:val="a5"/>
              <w:jc w:val="left"/>
              <w:rPr>
                <w:iCs/>
                <w:noProof/>
                <w:sz w:val="2"/>
                <w:szCs w:val="2"/>
                <w:lang w:val="ru-RU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711AE2">
            <w:pPr>
              <w:pStyle w:val="a5"/>
              <w:jc w:val="right"/>
              <w:rPr>
                <w:noProof/>
                <w:sz w:val="2"/>
                <w:szCs w:val="2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711AE2">
            <w:pPr>
              <w:pStyle w:val="a5"/>
              <w:jc w:val="left"/>
              <w:rPr>
                <w:iCs/>
                <w:noProof/>
                <w:sz w:val="2"/>
                <w:szCs w:val="2"/>
                <w:lang w:val="ru-RU"/>
              </w:rPr>
            </w:pPr>
          </w:p>
        </w:tc>
      </w:tr>
    </w:tbl>
    <w:p w:rsidR="00000000" w:rsidRDefault="00711AE2">
      <w:pPr>
        <w:rPr>
          <w:noProof/>
        </w:rPr>
      </w:pPr>
    </w:p>
    <w:p w:rsidR="00000000" w:rsidRDefault="00711AE2">
      <w:pPr>
        <w:jc w:val="center"/>
        <w:divId w:val="48104854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зачислении в число студентов РУТ (МИИТ)</w:t>
      </w:r>
      <w:r>
        <w:rPr>
          <w:b/>
          <w:noProof/>
          <w:sz w:val="28"/>
          <w:szCs w:val="28"/>
        </w:rPr>
        <w:br/>
        <w:t>на места по договорам об оказании платных образовательных услуг</w:t>
      </w:r>
    </w:p>
    <w:p w:rsidR="00000000" w:rsidRDefault="00711AE2">
      <w:pPr>
        <w:ind w:firstLine="708"/>
        <w:jc w:val="both"/>
        <w:divId w:val="481048545"/>
        <w:rPr>
          <w:noProof/>
          <w:sz w:val="28"/>
          <w:szCs w:val="28"/>
        </w:rPr>
      </w:pPr>
    </w:p>
    <w:p w:rsidR="00000000" w:rsidRDefault="00711AE2">
      <w:pPr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соответствии с правилами приёма в федеральное государственное автономное образовательное учреждение высшего образования "Российский университет тра</w:t>
      </w:r>
      <w:r>
        <w:rPr>
          <w:noProof/>
          <w:sz w:val="28"/>
          <w:szCs w:val="28"/>
        </w:rPr>
        <w:t>нспорта" на обучение по образовательным программам высшего образования - программам бакалавриата, программам специалитета, программам магистратуры на 2022/2023 учебный год и решением приёмной комиссии от 12.07.22, протокол № 1, приказываю:</w:t>
      </w:r>
    </w:p>
    <w:p w:rsidR="00000000" w:rsidRDefault="00711AE2">
      <w:pPr>
        <w:divId w:val="481048545"/>
        <w:rPr>
          <w:noProof/>
          <w:sz w:val="28"/>
          <w:szCs w:val="28"/>
        </w:rPr>
      </w:pPr>
    </w:p>
    <w:p w:rsidR="00000000" w:rsidRDefault="00711AE2">
      <w:pPr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Зачислить с 01.</w:t>
      </w:r>
      <w:r>
        <w:rPr>
          <w:noProof/>
          <w:sz w:val="28"/>
          <w:szCs w:val="28"/>
        </w:rPr>
        <w:t>09.2022 в число студентов РУТ (МИИТ) на первый курс очной формы обучения на места по договорам об оказании платных образовательных услуг по образовательным программам высшего образования - программам бакалавриата, программам специалитета поступающих, успеш</w:t>
      </w:r>
      <w:r>
        <w:rPr>
          <w:noProof/>
          <w:sz w:val="28"/>
          <w:szCs w:val="28"/>
        </w:rPr>
        <w:t>но прошедших вступительные испытания и подавших заявления о согласии на зачисление, согласно приложению к настоящему приказу.</w:t>
      </w:r>
    </w:p>
    <w:p w:rsidR="00000000" w:rsidRDefault="00711AE2">
      <w:pPr>
        <w:ind w:firstLine="708"/>
        <w:jc w:val="both"/>
        <w:divId w:val="481048545"/>
        <w:rPr>
          <w:noProof/>
          <w:sz w:val="28"/>
          <w:szCs w:val="28"/>
        </w:rPr>
      </w:pPr>
    </w:p>
    <w:p w:rsidR="00000000" w:rsidRDefault="00711AE2">
      <w:pPr>
        <w:divId w:val="481048545"/>
        <w:rPr>
          <w:noProof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9"/>
        <w:gridCol w:w="1130"/>
        <w:gridCol w:w="794"/>
        <w:gridCol w:w="3151"/>
      </w:tblGrid>
      <w:tr w:rsidR="00000000">
        <w:trPr>
          <w:divId w:val="481048545"/>
        </w:trPr>
        <w:tc>
          <w:tcPr>
            <w:tcW w:w="3752" w:type="dxa"/>
          </w:tcPr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Ректор</w:t>
            </w:r>
          </w:p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</w:p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Согласовано:</w:t>
            </w:r>
          </w:p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gridSpan w:val="2"/>
            <w:hideMark/>
          </w:tcPr>
          <w:p w:rsidR="00000000" w:rsidRDefault="00711AE2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585" w:type="dxa"/>
            <w:hideMark/>
          </w:tcPr>
          <w:p w:rsidR="00000000" w:rsidRDefault="00711AE2">
            <w:pPr>
              <w:spacing w:line="360" w:lineRule="auto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А.А. Климов</w:t>
            </w:r>
          </w:p>
        </w:tc>
      </w:tr>
      <w:tr w:rsidR="00000000">
        <w:trPr>
          <w:divId w:val="481048545"/>
        </w:trPr>
        <w:tc>
          <w:tcPr>
            <w:tcW w:w="5050" w:type="dxa"/>
            <w:gridSpan w:val="2"/>
          </w:tcPr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Первый проректор</w:t>
            </w:r>
          </w:p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hideMark/>
          </w:tcPr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585" w:type="dxa"/>
            <w:hideMark/>
          </w:tcPr>
          <w:p w:rsidR="00000000" w:rsidRDefault="00711AE2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t>В.С. Тимонин</w:t>
            </w:r>
          </w:p>
        </w:tc>
      </w:tr>
      <w:tr w:rsidR="00000000">
        <w:trPr>
          <w:divId w:val="481048545"/>
        </w:trPr>
        <w:tc>
          <w:tcPr>
            <w:tcW w:w="5050" w:type="dxa"/>
            <w:gridSpan w:val="2"/>
            <w:hideMark/>
          </w:tcPr>
          <w:p w:rsidR="00000000" w:rsidRDefault="00711AE2">
            <w:pPr>
              <w:ind w:right="1573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Ответственный секретарь приёмной комиссии </w:t>
            </w:r>
          </w:p>
        </w:tc>
        <w:tc>
          <w:tcPr>
            <w:tcW w:w="935" w:type="dxa"/>
            <w:hideMark/>
          </w:tcPr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000000" w:rsidRDefault="00711AE2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М.М. </w:t>
            </w:r>
            <w:r>
              <w:rPr>
                <w:noProof/>
                <w:sz w:val="28"/>
                <w:szCs w:val="28"/>
                <w:lang w:eastAsia="en-US"/>
              </w:rPr>
              <w:t>Бегичев</w:t>
            </w:r>
          </w:p>
        </w:tc>
      </w:tr>
      <w:tr w:rsidR="00000000">
        <w:trPr>
          <w:divId w:val="481048545"/>
        </w:trPr>
        <w:tc>
          <w:tcPr>
            <w:tcW w:w="5050" w:type="dxa"/>
            <w:gridSpan w:val="2"/>
          </w:tcPr>
          <w:p w:rsidR="00000000" w:rsidRDefault="00711AE2">
            <w:pPr>
              <w:ind w:right="1573"/>
              <w:rPr>
                <w:noProof/>
                <w:sz w:val="28"/>
                <w:szCs w:val="28"/>
                <w:lang w:eastAsia="en-US"/>
              </w:rPr>
            </w:pPr>
          </w:p>
          <w:p w:rsidR="00000000" w:rsidRDefault="00711AE2">
            <w:pPr>
              <w:ind w:right="1573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5" w:type="dxa"/>
            <w:hideMark/>
          </w:tcPr>
          <w:p w:rsidR="00000000" w:rsidRDefault="00711AE2">
            <w:pPr>
              <w:spacing w:line="360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000000" w:rsidRDefault="00711AE2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</w:p>
        </w:tc>
      </w:tr>
      <w:tr w:rsidR="00000000">
        <w:trPr>
          <w:divId w:val="48104854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11AE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11AE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11AE2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11AE2">
            <w:pPr>
              <w:rPr>
                <w:sz w:val="20"/>
                <w:szCs w:val="20"/>
              </w:rPr>
            </w:pPr>
          </w:p>
        </w:tc>
      </w:tr>
    </w:tbl>
    <w:p w:rsidR="00000000" w:rsidRDefault="00711AE2">
      <w:pPr>
        <w:divId w:val="481048545"/>
        <w:rPr>
          <w:noProof/>
        </w:rPr>
      </w:pPr>
    </w:p>
    <w:p w:rsidR="00000000" w:rsidRDefault="00711AE2">
      <w:pPr>
        <w:divId w:val="481048545"/>
        <w:rPr>
          <w:noProof/>
        </w:rPr>
      </w:pPr>
    </w:p>
    <w:p w:rsidR="00000000" w:rsidRDefault="00711AE2">
      <w:pPr>
        <w:divId w:val="481048545"/>
        <w:rPr>
          <w:noProof/>
        </w:rPr>
      </w:pPr>
      <w:r>
        <w:rPr>
          <w:noProof/>
        </w:rPr>
        <w:br w:type="page"/>
      </w:r>
    </w:p>
    <w:p w:rsidR="00000000" w:rsidRDefault="00711AE2">
      <w:pPr>
        <w:jc w:val="right"/>
        <w:divId w:val="481048545"/>
        <w:rPr>
          <w:noProof/>
        </w:rPr>
      </w:pPr>
      <w:r>
        <w:rPr>
          <w:noProof/>
        </w:rPr>
        <w:lastRenderedPageBreak/>
        <w:t>Приложение</w:t>
      </w:r>
    </w:p>
    <w:p w:rsidR="00000000" w:rsidRDefault="00711AE2" w:rsidP="00BA5004">
      <w:pPr>
        <w:divId w:val="481048545"/>
        <w:rPr>
          <w:noProof/>
          <w:sz w:val="28"/>
          <w:szCs w:val="28"/>
        </w:rPr>
      </w:pPr>
    </w:p>
    <w:p w:rsidR="00000000" w:rsidRDefault="00711AE2">
      <w:pPr>
        <w:keepNext/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t>39. Бакалавриат – 40.03.01 Юриспруденция (Гражданско-правовой, ЮИ):</w:t>
      </w:r>
    </w:p>
    <w:p w:rsidR="00000000" w:rsidRDefault="00711AE2">
      <w:pPr>
        <w:keepNext/>
        <w:jc w:val="both"/>
        <w:divId w:val="481048545"/>
        <w:rPr>
          <w:noProof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146"/>
        <w:gridCol w:w="1045"/>
        <w:gridCol w:w="1364"/>
        <w:gridCol w:w="2041"/>
      </w:tblGrid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Год рожде-ния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Конкурсное количество баллов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Предоставление общежития</w:t>
            </w:r>
          </w:p>
        </w:tc>
      </w:tr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Акопян Нарине Мушеговна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Аллахяров Элнар Нофал оглы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Баринова Дарья Александровна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Бертяев Максим Андреевич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Гейденрейх Глеб Александрович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Евстропьев Кирилл Максимович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Захаров Максим Михайлович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Иванов Савелий Валентинович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Кабанов Дмитрий Александрович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Карева Виктория Юрьевна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214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Крупнова Екатерина Максимовна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Крылкова Дарья Алексеевна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Кузовов Максим Игоревич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Мелихов Даниил Олегович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Паршикова Елена Дмитриевна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Рыжанков Егор Владимирович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Скоморох Дмитрий Владимирович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Соколова Виктория Валерьевна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Соловьев Артём Дмитриевич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Соловьев Павел Олегович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Солодилов Никита Константинович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Солонина Мария Алексеевна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Стрельцов-Сорокин Андрей Дмитриевич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Талашкин Севастьян Геннадьевич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223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Третьяк Дмитрий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261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Хохлов Даниил Евгеньевич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Чекулин Сергей Юрьевич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Чипурин Глеб Сергеевич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</w:tbl>
    <w:p w:rsidR="00000000" w:rsidRDefault="00711AE2">
      <w:pPr>
        <w:ind w:firstLine="708"/>
        <w:divId w:val="481048545"/>
        <w:rPr>
          <w:noProof/>
          <w:sz w:val="28"/>
          <w:szCs w:val="28"/>
        </w:rPr>
      </w:pPr>
    </w:p>
    <w:p w:rsidR="00000000" w:rsidRDefault="00711AE2">
      <w:pPr>
        <w:keepNext/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40. Бакалавриат – 40.03.01 Юриспруденция (Уголовно-правовой, ЮИ):</w:t>
      </w:r>
    </w:p>
    <w:p w:rsidR="00000000" w:rsidRDefault="00711AE2">
      <w:pPr>
        <w:keepNext/>
        <w:jc w:val="both"/>
        <w:divId w:val="481048545"/>
        <w:rPr>
          <w:noProof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146"/>
        <w:gridCol w:w="1045"/>
        <w:gridCol w:w="1364"/>
        <w:gridCol w:w="2041"/>
      </w:tblGrid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Год рожде-ния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Конкурсное количество баллов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Предоставление общежития</w:t>
            </w:r>
          </w:p>
        </w:tc>
      </w:tr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Болматов Артём Владимирович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Зеленина Александрина Александровна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Зыбин Павел Дмитриевич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Коваль Дмитрий Олегович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Кондрашкина Дарья Александровна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Костенников Ярослав Борисович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Летов Дмитрий Андреевич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Сергеев Кирилл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Тарарыков Данила Евгеньевич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Филонов Тимофей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Фокина Алина Владимировна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Шмакаева Кристина Станиславовна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</w:tbl>
    <w:p w:rsidR="00000000" w:rsidRDefault="00711AE2">
      <w:pPr>
        <w:ind w:firstLine="708"/>
        <w:divId w:val="481048545"/>
        <w:rPr>
          <w:noProof/>
          <w:sz w:val="28"/>
          <w:szCs w:val="28"/>
        </w:rPr>
      </w:pPr>
    </w:p>
    <w:p w:rsidR="00000000" w:rsidRDefault="00711AE2">
      <w:pPr>
        <w:keepNext/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t>41. </w:t>
      </w:r>
      <w:r>
        <w:rPr>
          <w:noProof/>
          <w:sz w:val="28"/>
          <w:szCs w:val="28"/>
        </w:rPr>
        <w:t>Бакалавриат – 40.03.01 Юриспруденция (Юриспруденция в цифровой экономике и государственном управлении, ЮИ):</w:t>
      </w:r>
    </w:p>
    <w:p w:rsidR="00000000" w:rsidRDefault="00711AE2">
      <w:pPr>
        <w:keepNext/>
        <w:jc w:val="both"/>
        <w:divId w:val="481048545"/>
        <w:rPr>
          <w:noProof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146"/>
        <w:gridCol w:w="1045"/>
        <w:gridCol w:w="1364"/>
        <w:gridCol w:w="2041"/>
      </w:tblGrid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Год рожде-ния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Конкурсное количество баллов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Предоставление общежития</w:t>
            </w:r>
          </w:p>
        </w:tc>
      </w:tr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Акрамов Руслан Фозилович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136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Бегунов Никита Евгеньевич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Дегтерев Дмитрий Станиславович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Кекух Софья Владимировна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Колосков Владислав Сергеевич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276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Курачев Александр Сергеевич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Пилков Иван Павлович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</w:tbl>
    <w:p w:rsidR="00BA5004" w:rsidRDefault="00BA5004">
      <w:pPr>
        <w:keepNext/>
        <w:ind w:firstLine="708"/>
        <w:jc w:val="both"/>
        <w:divId w:val="481048545"/>
        <w:rPr>
          <w:noProof/>
          <w:sz w:val="28"/>
          <w:szCs w:val="28"/>
        </w:rPr>
      </w:pPr>
    </w:p>
    <w:p w:rsidR="00000000" w:rsidRDefault="00711AE2">
      <w:pPr>
        <w:keepNext/>
        <w:ind w:firstLine="708"/>
        <w:jc w:val="both"/>
        <w:divId w:val="4810485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58. Специалитет – 38.05.02 </w:t>
      </w:r>
      <w:r>
        <w:rPr>
          <w:noProof/>
          <w:sz w:val="28"/>
          <w:szCs w:val="28"/>
        </w:rPr>
        <w:t>Таможенное дело (Международное таможенное сотрудничество, ЮИ):</w:t>
      </w:r>
    </w:p>
    <w:p w:rsidR="00000000" w:rsidRDefault="00711AE2">
      <w:pPr>
        <w:keepNext/>
        <w:jc w:val="both"/>
        <w:divId w:val="481048545"/>
        <w:rPr>
          <w:noProof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146"/>
        <w:gridCol w:w="1045"/>
        <w:gridCol w:w="1364"/>
        <w:gridCol w:w="2041"/>
      </w:tblGrid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Год рожде-ния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Конкурсное количество баллов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Предоставление общежития</w:t>
            </w:r>
          </w:p>
        </w:tc>
      </w:tr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Алимов Александр Александрович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Беседина Мария Михайловна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Волченко Анна Алексеевна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Воротынцев Всеволод Сергеевич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Донская Ирина Михайловна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Епифанов Никита Васильевич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Ивашкин Антон Александрович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Кослапова Ольга Витальевна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Лемешкин Даниил Иванович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Малов Максим Андреевич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Матвейчук Кирилл Фейзуллахович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Нечаев Евгений Александрович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Образов Сергей Сергеевич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Позднышев Алексей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Польских Даниил Олегович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Рябцева Юлия Олеговна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Уддин Карина Гхайязовна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Царевич София Андреевна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Шуляк Вероника Сергеевна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Ямщиков Сергей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</w:tbl>
    <w:p w:rsidR="00000000" w:rsidRDefault="00711AE2">
      <w:pPr>
        <w:ind w:firstLine="708"/>
        <w:divId w:val="481048545"/>
        <w:rPr>
          <w:noProof/>
          <w:sz w:val="28"/>
          <w:szCs w:val="28"/>
        </w:rPr>
      </w:pPr>
    </w:p>
    <w:p w:rsidR="00000000" w:rsidRDefault="00711AE2">
      <w:pPr>
        <w:keepNext/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t>59. Специалитет – 38.05.02 Таможенное дело (Таможенно-логистические информационные системы и технологии, ЮИ):</w:t>
      </w:r>
    </w:p>
    <w:p w:rsidR="00000000" w:rsidRDefault="00711AE2">
      <w:pPr>
        <w:keepNext/>
        <w:jc w:val="both"/>
        <w:divId w:val="481048545"/>
        <w:rPr>
          <w:noProof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146"/>
        <w:gridCol w:w="1045"/>
        <w:gridCol w:w="1364"/>
        <w:gridCol w:w="2041"/>
      </w:tblGrid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Год рожде-ния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Конкурсное количество баллов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 xml:space="preserve">Предоставление </w:t>
            </w:r>
            <w:r>
              <w:rPr>
                <w:noProof/>
              </w:rPr>
              <w:t>общежития</w:t>
            </w:r>
          </w:p>
        </w:tc>
      </w:tr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Волгин Даниил Евгеньевич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Зинькевич Данила Андреевич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Канюкаев Тимур Рафикович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Космынин Вадим Геннадьевич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Кочешкова Дарья Борисовна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Ляшенко Владислав Валерьевич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Павлов Данил Викторович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Пимкина Александра Алексеевна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Сатиев Артем Евгеньевич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Шумкин Павел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</w:tbl>
    <w:p w:rsidR="00000000" w:rsidRDefault="00711AE2">
      <w:pPr>
        <w:ind w:firstLine="708"/>
        <w:divId w:val="481048545"/>
        <w:rPr>
          <w:noProof/>
          <w:sz w:val="28"/>
          <w:szCs w:val="28"/>
        </w:rPr>
      </w:pPr>
    </w:p>
    <w:p w:rsidR="00000000" w:rsidRDefault="00711AE2">
      <w:pPr>
        <w:keepNext/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60. Специалитет – 40.05.01 </w:t>
      </w:r>
      <w:r>
        <w:rPr>
          <w:noProof/>
          <w:sz w:val="28"/>
          <w:szCs w:val="28"/>
        </w:rPr>
        <w:t>Правовое обеспечение национальной безопасности (Уголовно-правовая, ЮИ):</w:t>
      </w:r>
    </w:p>
    <w:p w:rsidR="00000000" w:rsidRDefault="00711AE2">
      <w:pPr>
        <w:keepNext/>
        <w:jc w:val="both"/>
        <w:divId w:val="481048545"/>
        <w:rPr>
          <w:noProof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146"/>
        <w:gridCol w:w="1045"/>
        <w:gridCol w:w="1364"/>
        <w:gridCol w:w="2041"/>
      </w:tblGrid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Год рожде-ния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Конкурсное количество баллов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Предоставление общежития</w:t>
            </w:r>
          </w:p>
        </w:tc>
      </w:tr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Атласова Алина Даниловна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Бадулина Екатерина Игоревна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Басова София Алексеевна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Бобков Артём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223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Герасимов Станислав Владимирович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Зубова Ульяна Андреевна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Зухбая Георгий Давидович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Кулешов Пётр Алексеевич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Мирзоев Александр Александрович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Офицеров Ярослав Владимирович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Персидская Тамара Сергеевна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Поморцев Никита Сергеевич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Руденок Егор Андреевич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Светозаров Кирилл Андреевич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Соколов Андрей Александрович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Соловьёв Илья Тимурович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Фролов Виктор Викторович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</w:tbl>
    <w:p w:rsidR="00000000" w:rsidRDefault="00711AE2">
      <w:pPr>
        <w:ind w:firstLine="708"/>
        <w:divId w:val="481048545"/>
        <w:rPr>
          <w:noProof/>
          <w:sz w:val="28"/>
          <w:szCs w:val="28"/>
        </w:rPr>
      </w:pPr>
    </w:p>
    <w:p w:rsidR="00000000" w:rsidRDefault="00711AE2">
      <w:pPr>
        <w:keepNext/>
        <w:ind w:firstLine="708"/>
        <w:jc w:val="both"/>
        <w:divId w:val="4810485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61. Специалитет – 40.05.03 </w:t>
      </w:r>
      <w:r>
        <w:rPr>
          <w:noProof/>
          <w:sz w:val="28"/>
          <w:szCs w:val="28"/>
        </w:rPr>
        <w:t>Судебная экспертиза (Криминалистические экспертизы, ЮИ):</w:t>
      </w:r>
    </w:p>
    <w:p w:rsidR="00000000" w:rsidRDefault="00711AE2">
      <w:pPr>
        <w:keepNext/>
        <w:jc w:val="both"/>
        <w:divId w:val="481048545"/>
        <w:rPr>
          <w:noProof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4146"/>
        <w:gridCol w:w="1045"/>
        <w:gridCol w:w="1364"/>
        <w:gridCol w:w="2041"/>
      </w:tblGrid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Год рожде-ния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Конкурсное количество баллов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Предоставление общежития</w:t>
            </w:r>
          </w:p>
        </w:tc>
      </w:tr>
      <w:tr w:rsidR="00000000">
        <w:trPr>
          <w:divId w:val="481048545"/>
          <w:cantSplit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Агапова Мария Сергеевна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228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Андрейко Олеся Сергеевна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Астапова Елизавета Владимировна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Баннагян Марат Варданович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Болотина Светлана Витальевна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Валентинов Константин Романович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Воскобойникова Дарья Сергеевна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Гаджикеримова Зулейхат-Динара Керимовна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152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t>9.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Галенко Данил Витальевич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Гюнстер Артемий Михаэлевич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Дзугов Али Артурович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Пшенов Артём Максимович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Рябшев Даниил Дмитриевич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Скрылева Валерия Сергеевна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Устинов Владимир Романович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187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Эль Саббах Адам Ашрафович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  <w:tr w:rsidR="00000000">
        <w:trPr>
          <w:divId w:val="481048545"/>
          <w:cantSplit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ind w:left="284" w:hanging="284"/>
              <w:jc w:val="right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ind w:left="284" w:hanging="284"/>
              <w:rPr>
                <w:noProof/>
              </w:rPr>
            </w:pPr>
            <w:r>
              <w:rPr>
                <w:noProof/>
              </w:rPr>
              <w:t>Ясова Арина Кирилловна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2004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197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711AE2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</w:tc>
      </w:tr>
    </w:tbl>
    <w:p w:rsidR="00711AE2" w:rsidRDefault="00711AE2">
      <w:pPr>
        <w:divId w:val="481048545"/>
        <w:rPr>
          <w:noProof/>
        </w:rPr>
      </w:pPr>
    </w:p>
    <w:sectPr w:rsidR="00711AE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5004"/>
    <w:rsid w:val="00711AE2"/>
    <w:rsid w:val="00B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0C77A"/>
  <w15:chartTrackingRefBased/>
  <w15:docId w15:val="{D3A1BF2F-9093-43F5-84E1-51B234C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Theme="minorEastAsia"/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Theme="minorEastAsi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Title"/>
    <w:basedOn w:val="a"/>
    <w:link w:val="a4"/>
    <w:qFormat/>
    <w:pPr>
      <w:ind w:firstLine="700"/>
      <w:jc w:val="center"/>
    </w:pPr>
    <w:rPr>
      <w:b/>
    </w:rPr>
  </w:style>
  <w:style w:type="character" w:customStyle="1" w:styleId="a4">
    <w:name w:val="Заголовок Знак"/>
    <w:basedOn w:val="a0"/>
    <w:link w:val="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pPr>
      <w:jc w:val="both"/>
    </w:pPr>
    <w:rPr>
      <w:lang w:val="en-US"/>
    </w:rPr>
  </w:style>
  <w:style w:type="character" w:customStyle="1" w:styleId="a6">
    <w:name w:val="Основной текст Знак"/>
    <w:basedOn w:val="a0"/>
    <w:link w:val="a5"/>
    <w:semiHidden/>
    <w:locked/>
    <w:rPr>
      <w:sz w:val="24"/>
      <w:szCs w:val="24"/>
    </w:rPr>
  </w:style>
  <w:style w:type="paragraph" w:customStyle="1" w:styleId="a7">
    <w:name w:val="Название"/>
    <w:basedOn w:val="a"/>
    <w:link w:val="a8"/>
  </w:style>
  <w:style w:type="character" w:customStyle="1" w:styleId="a8">
    <w:name w:val="Название Знак"/>
    <w:basedOn w:val="a0"/>
    <w:link w:val="a7"/>
    <w:locked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Кужнуров Борис Валерьевич</dc:creator>
  <cp:keywords/>
  <dc:description/>
  <cp:lastModifiedBy>приемная комиссия операторы</cp:lastModifiedBy>
  <cp:revision>2</cp:revision>
  <dcterms:created xsi:type="dcterms:W3CDTF">2022-07-14T12:57:00Z</dcterms:created>
  <dcterms:modified xsi:type="dcterms:W3CDTF">2022-07-14T12:57:00Z</dcterms:modified>
</cp:coreProperties>
</file>