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2" w:rsidRPr="00EB59E2" w:rsidRDefault="00EB59E2" w:rsidP="00EB5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График повторной промежуточной аттестации студентов Юридического института, </w:t>
      </w:r>
    </w:p>
    <w:p w:rsidR="00EB59E2" w:rsidRPr="00EB59E2" w:rsidRDefault="00EB59E2" w:rsidP="00EB5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проводимой во второй раз комиссией</w:t>
      </w:r>
    </w:p>
    <w:p w:rsidR="00EB59E2" w:rsidRPr="00EB59E2" w:rsidRDefault="00EB59E2" w:rsidP="00EB59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1417"/>
        <w:gridCol w:w="1560"/>
        <w:gridCol w:w="1417"/>
      </w:tblGrid>
      <w:tr w:rsidR="00EB59E2" w:rsidRPr="00767BDE" w:rsidTr="00A076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Аудитория</w:t>
            </w:r>
          </w:p>
        </w:tc>
      </w:tr>
      <w:tr w:rsidR="00EB59E2" w:rsidRPr="00767BDE" w:rsidTr="00A07629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767BDE" w:rsidRDefault="00EB59E2" w:rsidP="00DD0451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Кафедра «</w:t>
            </w:r>
            <w:r w:rsidR="00DD0451"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Кафедра «Таможенное право и организация таможенного дела»</w:t>
            </w:r>
          </w:p>
        </w:tc>
      </w:tr>
      <w:tr w:rsidR="00A74111" w:rsidRPr="00767BDE" w:rsidTr="00A151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EB59E2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9538F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Владимир Федорович </w:t>
            </w: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(председатель), Зарубин Николай Николаевич, </w:t>
            </w:r>
          </w:p>
          <w:p w:rsidR="00A74111" w:rsidRDefault="00A74111" w:rsidP="009538F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Коробаев</w:t>
            </w:r>
            <w:proofErr w:type="spellEnd"/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Дмитрий Владимирович</w:t>
            </w:r>
          </w:p>
          <w:p w:rsidR="00A74111" w:rsidRDefault="00A74111" w:rsidP="009538F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Дисциплины: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Административные правонарушения в области таможенного дела и административная ответственность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Альтернативные способы разрешения таможенных споров во внешней торговле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Государственные услуги в сфере таможенного дела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Декларирование товаров и транспортных средств</w:t>
            </w:r>
          </w:p>
          <w:p w:rsidR="00A74111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Информационные таможенные технологии</w:t>
            </w: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достоверности заявленного кода товара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Оперативно-розыскная деятельность таможенных органов 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Основы квалификации преступлений в сфере таможенного дела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Правовые основы борьбы таможенных органов с контрабандой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Практикум по заполнению таможенной декларации</w:t>
            </w:r>
          </w:p>
          <w:p w:rsidR="00A74111" w:rsidRDefault="00A74111" w:rsidP="009538F5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Проектная деятельность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Прокурорский надзор в системе ФТС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Противодействие коррупции в таможенных органах Российской Федерации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Таможенная логистика и транспортное обеспечение ВЭД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Таможенное право России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Таможенные институты защиты интеллектуальной собственности во </w:t>
            </w: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внешней торговле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Технологии электронной таможни</w:t>
            </w:r>
          </w:p>
          <w:p w:rsidR="00A74111" w:rsidRPr="00767BDE" w:rsidRDefault="00A74111" w:rsidP="009538F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Транспортно-логистическая инфраструктура в сфере внешней торговли товарами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качеством таможенной деятельности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логистическими рисками в таможенном деле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таможенной деятельностью</w:t>
            </w:r>
          </w:p>
          <w:p w:rsidR="00A74111" w:rsidRPr="00B123A2" w:rsidRDefault="00A74111" w:rsidP="009538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таможенными органами</w:t>
            </w:r>
          </w:p>
          <w:p w:rsidR="00A74111" w:rsidRPr="00767BDE" w:rsidRDefault="00A74111" w:rsidP="009538F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Электронное представление сведений в таможенные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Default="00A74111" w:rsidP="009538F5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08.10.</w:t>
            </w:r>
          </w:p>
          <w:p w:rsidR="00A74111" w:rsidRPr="00767BDE" w:rsidRDefault="00A74111" w:rsidP="009538F5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9538F5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18.30-19.50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95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Pr="00767BDE" w:rsidRDefault="00A74111" w:rsidP="009538F5">
            <w:pPr>
              <w:jc w:val="center"/>
              <w:rPr>
                <w:sz w:val="28"/>
                <w:szCs w:val="28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6104</w:t>
            </w:r>
          </w:p>
        </w:tc>
      </w:tr>
      <w:tr w:rsidR="00A74111" w:rsidRPr="00767BDE" w:rsidTr="00A076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EB59E2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E9088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Гребеник Виктор Васильевич (председатель), Губин Алексей Владимирович, </w:t>
            </w:r>
          </w:p>
          <w:p w:rsidR="00A74111" w:rsidRDefault="00A74111" w:rsidP="00E9088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Голубцов Сергей Александрович</w:t>
            </w:r>
          </w:p>
          <w:p w:rsidR="00A74111" w:rsidRDefault="00A74111" w:rsidP="00664C2F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664C2F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Дисциплины: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Аудит в таможенном деле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Валютное регулирование и валютный контроль в сфере таможенного дела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Зарубежный опыт таможенного администрирования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Международная таможенная логистика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Обеспечение экономической безопасности государств - членов Евразийского экономического союза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Обоснование контрактных цен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таможенной логистики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технических средств таможенного контроля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Основы финансовых вычислений в таможенном деле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Проведение таможенного и иных видов государственного контроля (надзора) в пунктах пропуска через государственную границу Российской Федерации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Таможенные операции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Таможенные платежи и таможенная стоимость в различных таможенных процедурах </w:t>
            </w:r>
          </w:p>
          <w:p w:rsidR="00A74111" w:rsidRPr="00767BDE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Таможенные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Default="00A74111" w:rsidP="00E9088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09</w:t>
            </w: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.10.</w:t>
            </w:r>
          </w:p>
          <w:p w:rsidR="00A74111" w:rsidRPr="00767BDE" w:rsidRDefault="00A74111" w:rsidP="00E9088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A74111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3.20-15.</w:t>
            </w: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E9088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6104</w:t>
            </w:r>
          </w:p>
        </w:tc>
      </w:tr>
      <w:tr w:rsidR="00A74111" w:rsidRPr="00767BDE" w:rsidTr="00C1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EB59E2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Default="00A74111" w:rsidP="00664C2F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Рудакова Елена Николаевна (председатель), Кушнир Андрей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74111" w:rsidRPr="00767BDE" w:rsidRDefault="00A74111" w:rsidP="00BD4881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Полякова Надежда Вениаминовна</w:t>
            </w:r>
          </w:p>
          <w:p w:rsidR="00A74111" w:rsidRDefault="00A74111" w:rsidP="00664C2F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664C2F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Дисциплины: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Запреты и ограничения, применяемые в отношении товаров, перемещаемых через таможенную границу ЕАЭС</w:t>
            </w:r>
          </w:p>
          <w:p w:rsidR="00A74111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Защита экономических интересов в сфере таможенного дела</w:t>
            </w:r>
          </w:p>
          <w:p w:rsidR="00081786" w:rsidRPr="00B123A2" w:rsidRDefault="00081786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Международные таможенные конвенции</w:t>
            </w:r>
            <w:r w:rsidR="0095769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соглашения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и проведение таможенного контроля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таможенного дела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Основы технических средств таможенного контроля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Практикум по применению таможенных платежей</w:t>
            </w:r>
          </w:p>
          <w:p w:rsidR="00A74111" w:rsidRPr="00767BDE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Преддипломная практика</w:t>
            </w:r>
          </w:p>
          <w:p w:rsidR="00A74111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Проектная деятельность</w:t>
            </w:r>
          </w:p>
          <w:p w:rsidR="00081786" w:rsidRPr="00B123A2" w:rsidRDefault="00081786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Статистический анализ деятельности таможе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нных органов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Таможенно-тарифное регулирование внешнеторговой деятельности</w:t>
            </w:r>
          </w:p>
          <w:p w:rsidR="00A74111" w:rsidRPr="00B123A2" w:rsidRDefault="00A74111" w:rsidP="00A7411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Таможенные запреты и ограничения внешнеторговой деятельности 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Таможенные платежи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Таможенный контроль после выпуска товаров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Таможенный менеджмент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Технологии таможенного контроля (практикум)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Товарная номенклатура внешнеэкономической деятельности</w:t>
            </w:r>
          </w:p>
          <w:p w:rsidR="00A74111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Товароведение,экспертиза в таможенном деле продовольственных и непродовольственных товаров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Торгово- экономические отношения в таможенном деле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таможенной деятельностью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23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таможенными органами</w:t>
            </w:r>
          </w:p>
          <w:p w:rsidR="00A74111" w:rsidRPr="00B123A2" w:rsidRDefault="00A74111" w:rsidP="00A741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Экономика таможенного дела</w:t>
            </w:r>
          </w:p>
          <w:p w:rsidR="00A74111" w:rsidRPr="00767BDE" w:rsidRDefault="00A74111" w:rsidP="00A7411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3A2">
              <w:rPr>
                <w:rFonts w:ascii="Times New Roman" w:hAnsi="Times New Roman" w:cs="Times New Roman"/>
                <w:noProof/>
                <w:sz w:val="28"/>
                <w:szCs w:val="28"/>
              </w:rPr>
              <w:t>Экономический анализ деятельности таможенных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Default="00A74111" w:rsidP="00E9088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11.10.</w:t>
            </w:r>
          </w:p>
          <w:p w:rsidR="00A74111" w:rsidRPr="00767BDE" w:rsidRDefault="00A74111" w:rsidP="00E9088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11" w:rsidRPr="00767BDE" w:rsidRDefault="00A74111" w:rsidP="00A74111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Default="00A74111" w:rsidP="00BD4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4111" w:rsidRPr="00767BDE" w:rsidRDefault="00A74111" w:rsidP="00BD4881">
            <w:pPr>
              <w:jc w:val="center"/>
              <w:rPr>
                <w:sz w:val="28"/>
                <w:szCs w:val="28"/>
              </w:rPr>
            </w:pPr>
            <w:r w:rsidRPr="00767B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6104</w:t>
            </w:r>
          </w:p>
        </w:tc>
      </w:tr>
    </w:tbl>
    <w:p w:rsidR="00EB59E2" w:rsidRPr="00EB59E2" w:rsidRDefault="00EB59E2" w:rsidP="00EB59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B59E2" w:rsidRPr="00EB59E2" w:rsidRDefault="00EB59E2" w:rsidP="00EB59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956" w:rsidRDefault="00FE6956"/>
    <w:sectPr w:rsidR="00FE6956" w:rsidSect="00EB59E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4EE8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448"/>
    <w:rsid w:val="0001236F"/>
    <w:rsid w:val="00033A2C"/>
    <w:rsid w:val="00081786"/>
    <w:rsid w:val="000A03D8"/>
    <w:rsid w:val="000A4EF2"/>
    <w:rsid w:val="000B1448"/>
    <w:rsid w:val="000B70D7"/>
    <w:rsid w:val="001443F3"/>
    <w:rsid w:val="00213BF8"/>
    <w:rsid w:val="00255A25"/>
    <w:rsid w:val="00262AD4"/>
    <w:rsid w:val="002A207A"/>
    <w:rsid w:val="002E4B7E"/>
    <w:rsid w:val="003578A1"/>
    <w:rsid w:val="003709A1"/>
    <w:rsid w:val="003E3BED"/>
    <w:rsid w:val="00494B59"/>
    <w:rsid w:val="004A6735"/>
    <w:rsid w:val="00551049"/>
    <w:rsid w:val="0058324B"/>
    <w:rsid w:val="005D0275"/>
    <w:rsid w:val="00631F22"/>
    <w:rsid w:val="00664C2F"/>
    <w:rsid w:val="006C2CBB"/>
    <w:rsid w:val="006F531E"/>
    <w:rsid w:val="00767BDE"/>
    <w:rsid w:val="007725B2"/>
    <w:rsid w:val="00843292"/>
    <w:rsid w:val="008E456B"/>
    <w:rsid w:val="00912C3E"/>
    <w:rsid w:val="00952601"/>
    <w:rsid w:val="00955040"/>
    <w:rsid w:val="00956029"/>
    <w:rsid w:val="00957695"/>
    <w:rsid w:val="00A07629"/>
    <w:rsid w:val="00A10266"/>
    <w:rsid w:val="00A3402D"/>
    <w:rsid w:val="00A46BB9"/>
    <w:rsid w:val="00A74111"/>
    <w:rsid w:val="00AD47B5"/>
    <w:rsid w:val="00AF3D80"/>
    <w:rsid w:val="00B123A2"/>
    <w:rsid w:val="00B71453"/>
    <w:rsid w:val="00B724C9"/>
    <w:rsid w:val="00BB1367"/>
    <w:rsid w:val="00BD4881"/>
    <w:rsid w:val="00C20622"/>
    <w:rsid w:val="00C35242"/>
    <w:rsid w:val="00D2150F"/>
    <w:rsid w:val="00D52B86"/>
    <w:rsid w:val="00DD0451"/>
    <w:rsid w:val="00E17DBF"/>
    <w:rsid w:val="00E20134"/>
    <w:rsid w:val="00EB59E2"/>
    <w:rsid w:val="00EB6DD9"/>
    <w:rsid w:val="00F32406"/>
    <w:rsid w:val="00F37C9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Красакова Марина Львовна</dc:creator>
  <cp:keywords/>
  <dc:description/>
  <cp:lastModifiedBy>Васильева Наталия Сергеевна</cp:lastModifiedBy>
  <cp:revision>117</cp:revision>
  <dcterms:created xsi:type="dcterms:W3CDTF">2024-09-06T07:50:00Z</dcterms:created>
  <dcterms:modified xsi:type="dcterms:W3CDTF">2024-10-01T12:32:00Z</dcterms:modified>
</cp:coreProperties>
</file>